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053" w:rsidRPr="000B60EF" w:rsidRDefault="00783053" w:rsidP="00783053">
      <w:pPr>
        <w:jc w:val="center"/>
        <w:rPr>
          <w:sz w:val="28"/>
          <w:szCs w:val="28"/>
        </w:rPr>
      </w:pPr>
    </w:p>
    <w:p w:rsidR="00783053" w:rsidRPr="000B60EF" w:rsidRDefault="00783053" w:rsidP="00783053">
      <w:pPr>
        <w:jc w:val="center"/>
        <w:rPr>
          <w:sz w:val="28"/>
          <w:szCs w:val="28"/>
        </w:rPr>
      </w:pPr>
    </w:p>
    <w:tbl>
      <w:tblPr>
        <w:tblW w:w="15820" w:type="dxa"/>
        <w:tblInd w:w="95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431"/>
        <w:gridCol w:w="5374"/>
        <w:gridCol w:w="5015"/>
      </w:tblGrid>
      <w:tr w:rsidR="00783053" w:rsidRPr="000B60EF" w:rsidTr="00CA7C55">
        <w:trPr>
          <w:trHeight w:val="1514"/>
        </w:trPr>
        <w:tc>
          <w:tcPr>
            <w:tcW w:w="5431" w:type="dxa"/>
            <w:shd w:val="clear" w:color="auto" w:fill="auto"/>
          </w:tcPr>
          <w:p w:rsidR="00783053" w:rsidRPr="000B60EF" w:rsidRDefault="00783053" w:rsidP="00CA7C55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Рассмотрено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783053" w:rsidRPr="000B60EF" w:rsidRDefault="00783053" w:rsidP="00CA7C55">
            <w:pPr>
              <w:rPr>
                <w:szCs w:val="26"/>
              </w:rPr>
            </w:pPr>
            <w:r w:rsidRPr="000B60EF">
              <w:rPr>
                <w:szCs w:val="26"/>
              </w:rPr>
              <w:t>на заседании МО</w:t>
            </w:r>
          </w:p>
          <w:p w:rsidR="00783053" w:rsidRPr="000B60EF" w:rsidRDefault="00783053" w:rsidP="00CA7C55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CA7C55">
              <w:rPr>
                <w:szCs w:val="26"/>
                <w:lang w:val="sah-RU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  <w:p w:rsidR="00783053" w:rsidRPr="000B60EF" w:rsidRDefault="00783053" w:rsidP="00CA7C55">
            <w:pPr>
              <w:rPr>
                <w:szCs w:val="26"/>
                <w:lang w:val="sah-RU"/>
              </w:rPr>
            </w:pPr>
            <w:r w:rsidRPr="000B60EF">
              <w:rPr>
                <w:szCs w:val="26"/>
                <w:lang w:val="sah-RU"/>
              </w:rPr>
              <w:t>____________________</w:t>
            </w:r>
          </w:p>
        </w:tc>
        <w:tc>
          <w:tcPr>
            <w:tcW w:w="5374" w:type="dxa"/>
            <w:shd w:val="clear" w:color="auto" w:fill="auto"/>
          </w:tcPr>
          <w:p w:rsidR="00783053" w:rsidRPr="000B60EF" w:rsidRDefault="00783053" w:rsidP="00CA7C55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Согласовано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783053" w:rsidRPr="000B60EF" w:rsidRDefault="00783053" w:rsidP="00CA7C55">
            <w:pPr>
              <w:rPr>
                <w:szCs w:val="26"/>
              </w:rPr>
            </w:pPr>
            <w:r w:rsidRPr="000B60EF">
              <w:rPr>
                <w:szCs w:val="26"/>
              </w:rPr>
              <w:t>Зам. директора по УВР</w:t>
            </w:r>
          </w:p>
          <w:p w:rsidR="00783053" w:rsidRPr="000B60EF" w:rsidRDefault="00783053" w:rsidP="00CA7C55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М.А</w:t>
            </w:r>
            <w:r w:rsidRPr="000B60EF">
              <w:rPr>
                <w:szCs w:val="26"/>
              </w:rPr>
              <w:t>.</w:t>
            </w:r>
            <w:r w:rsidRPr="000B60EF">
              <w:rPr>
                <w:szCs w:val="26"/>
                <w:lang w:val="sah-RU"/>
              </w:rPr>
              <w:t>Федорова</w:t>
            </w:r>
          </w:p>
          <w:p w:rsidR="00783053" w:rsidRPr="000B60EF" w:rsidRDefault="00783053" w:rsidP="00CA7C55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CA7C55">
              <w:rPr>
                <w:szCs w:val="26"/>
                <w:lang w:val="sah-RU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</w:tc>
        <w:tc>
          <w:tcPr>
            <w:tcW w:w="5015" w:type="dxa"/>
            <w:shd w:val="clear" w:color="auto" w:fill="auto"/>
          </w:tcPr>
          <w:p w:rsidR="00783053" w:rsidRPr="000B60EF" w:rsidRDefault="00783053" w:rsidP="00CA7C55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Утверждаю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783053" w:rsidRPr="000B60EF" w:rsidRDefault="00783053" w:rsidP="00CA7C55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«____»_______201</w:t>
            </w:r>
            <w:r w:rsidR="00CA7C55">
              <w:rPr>
                <w:szCs w:val="26"/>
                <w:lang w:val="sah-RU"/>
              </w:rPr>
              <w:t>3</w:t>
            </w:r>
            <w:r w:rsidRPr="000B60EF">
              <w:rPr>
                <w:szCs w:val="26"/>
              </w:rPr>
              <w:t>г.</w:t>
            </w:r>
          </w:p>
          <w:p w:rsidR="00783053" w:rsidRPr="000B60EF" w:rsidRDefault="00783053" w:rsidP="00CA7C55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 xml:space="preserve">Директор </w:t>
            </w:r>
            <w:r w:rsidRPr="000B60EF">
              <w:rPr>
                <w:szCs w:val="26"/>
                <w:lang w:val="sah-RU"/>
              </w:rPr>
              <w:t>МБОУ ССОШ</w:t>
            </w:r>
          </w:p>
          <w:p w:rsidR="00783053" w:rsidRPr="000B60EF" w:rsidRDefault="00783053" w:rsidP="00CA7C55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Семенов Н.Н.</w:t>
            </w:r>
          </w:p>
          <w:p w:rsidR="00783053" w:rsidRPr="000B60EF" w:rsidRDefault="00783053" w:rsidP="00CA7C55">
            <w:pPr>
              <w:rPr>
                <w:szCs w:val="26"/>
              </w:rPr>
            </w:pPr>
          </w:p>
        </w:tc>
      </w:tr>
    </w:tbl>
    <w:p w:rsidR="00783053" w:rsidRPr="000B60EF" w:rsidRDefault="00783053" w:rsidP="00783053">
      <w:pPr>
        <w:jc w:val="center"/>
        <w:rPr>
          <w:szCs w:val="28"/>
        </w:rPr>
      </w:pPr>
    </w:p>
    <w:p w:rsidR="00783053" w:rsidRPr="000B60EF" w:rsidRDefault="00783053" w:rsidP="00783053">
      <w:pPr>
        <w:jc w:val="center"/>
        <w:rPr>
          <w:szCs w:val="28"/>
        </w:rPr>
      </w:pPr>
    </w:p>
    <w:p w:rsidR="00783053" w:rsidRDefault="00783053" w:rsidP="00783053">
      <w:pPr>
        <w:jc w:val="center"/>
        <w:rPr>
          <w:szCs w:val="28"/>
          <w:lang w:val="en-US"/>
        </w:rPr>
      </w:pPr>
    </w:p>
    <w:p w:rsidR="009530A7" w:rsidRDefault="009530A7" w:rsidP="00783053">
      <w:pPr>
        <w:jc w:val="center"/>
        <w:rPr>
          <w:szCs w:val="28"/>
          <w:lang w:val="en-US"/>
        </w:rPr>
      </w:pPr>
    </w:p>
    <w:p w:rsidR="009530A7" w:rsidRDefault="009530A7" w:rsidP="00783053">
      <w:pPr>
        <w:jc w:val="center"/>
        <w:rPr>
          <w:szCs w:val="28"/>
          <w:lang w:val="en-US"/>
        </w:rPr>
      </w:pPr>
    </w:p>
    <w:p w:rsidR="009530A7" w:rsidRPr="009530A7" w:rsidRDefault="009530A7" w:rsidP="00783053">
      <w:pPr>
        <w:jc w:val="center"/>
        <w:rPr>
          <w:szCs w:val="28"/>
          <w:lang w:val="en-US"/>
        </w:rPr>
      </w:pPr>
    </w:p>
    <w:p w:rsidR="00783053" w:rsidRPr="000B60EF" w:rsidRDefault="00783053" w:rsidP="00783053">
      <w:pPr>
        <w:jc w:val="center"/>
        <w:rPr>
          <w:szCs w:val="28"/>
        </w:rPr>
      </w:pPr>
    </w:p>
    <w:p w:rsidR="00783053" w:rsidRPr="000B60EF" w:rsidRDefault="00783053" w:rsidP="00783053">
      <w:pPr>
        <w:jc w:val="center"/>
        <w:rPr>
          <w:sz w:val="28"/>
          <w:szCs w:val="32"/>
        </w:rPr>
      </w:pPr>
      <w:r w:rsidRPr="000B60EF">
        <w:rPr>
          <w:b/>
          <w:sz w:val="28"/>
          <w:szCs w:val="32"/>
          <w:lang w:val="sah-RU"/>
        </w:rPr>
        <w:t>Р</w:t>
      </w:r>
      <w:r w:rsidRPr="000B60EF">
        <w:rPr>
          <w:b/>
          <w:sz w:val="28"/>
          <w:szCs w:val="32"/>
        </w:rPr>
        <w:t>АБОЧАЯ ПРОГРАММА</w:t>
      </w:r>
    </w:p>
    <w:p w:rsidR="00783053" w:rsidRPr="000B60EF" w:rsidRDefault="005332F3" w:rsidP="00783053">
      <w:pPr>
        <w:jc w:val="center"/>
        <w:rPr>
          <w:szCs w:val="28"/>
        </w:rPr>
      </w:pPr>
      <w:r>
        <w:rPr>
          <w:szCs w:val="28"/>
        </w:rPr>
        <w:t>по учебному курсу</w:t>
      </w:r>
      <w:r w:rsidR="00BA51D3">
        <w:rPr>
          <w:szCs w:val="28"/>
        </w:rPr>
        <w:t xml:space="preserve"> «</w:t>
      </w:r>
      <w:r>
        <w:rPr>
          <w:szCs w:val="28"/>
        </w:rPr>
        <w:t xml:space="preserve"> Основы северного земледелия</w:t>
      </w:r>
      <w:r w:rsidR="00BA51D3">
        <w:rPr>
          <w:szCs w:val="28"/>
        </w:rPr>
        <w:t xml:space="preserve"> »</w:t>
      </w:r>
      <w:r>
        <w:rPr>
          <w:szCs w:val="28"/>
        </w:rPr>
        <w:t xml:space="preserve">   в 5-9 классах</w:t>
      </w:r>
    </w:p>
    <w:p w:rsidR="00783053" w:rsidRPr="000B60EF" w:rsidRDefault="00783053" w:rsidP="00783053">
      <w:pPr>
        <w:rPr>
          <w:szCs w:val="28"/>
        </w:rPr>
      </w:pPr>
    </w:p>
    <w:p w:rsidR="00783053" w:rsidRPr="000B60EF" w:rsidRDefault="00783053" w:rsidP="00783053">
      <w:pPr>
        <w:rPr>
          <w:szCs w:val="28"/>
        </w:rPr>
      </w:pPr>
    </w:p>
    <w:p w:rsidR="00783053" w:rsidRPr="000B60EF" w:rsidRDefault="00783053" w:rsidP="00783053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  <w:lang w:val="sah-RU"/>
        </w:rPr>
      </w:pPr>
      <w:r w:rsidRPr="000B60EF">
        <w:rPr>
          <w:b/>
          <w:szCs w:val="28"/>
          <w:lang w:val="sah-RU"/>
        </w:rPr>
        <w:t>Класс</w:t>
      </w:r>
      <w:r w:rsidR="00DA35FC">
        <w:rPr>
          <w:b/>
          <w:szCs w:val="28"/>
          <w:lang w:val="sah-RU"/>
        </w:rPr>
        <w:t xml:space="preserve">  </w:t>
      </w:r>
      <w:r w:rsidR="005332F3">
        <w:rPr>
          <w:szCs w:val="28"/>
          <w:lang w:val="sah-RU"/>
        </w:rPr>
        <w:t xml:space="preserve">Андреева Римма </w:t>
      </w:r>
      <w:r w:rsidR="00DA35FC">
        <w:rPr>
          <w:szCs w:val="28"/>
          <w:lang w:val="sah-RU"/>
        </w:rPr>
        <w:t xml:space="preserve">Николаевна </w:t>
      </w:r>
    </w:p>
    <w:p w:rsidR="003327B7" w:rsidRDefault="00783053" w:rsidP="003327B7">
      <w:pPr>
        <w:spacing w:line="276" w:lineRule="auto"/>
        <w:contextualSpacing/>
        <w:rPr>
          <w:sz w:val="28"/>
          <w:szCs w:val="28"/>
        </w:rPr>
      </w:pPr>
      <w:r w:rsidRPr="000B60EF">
        <w:rPr>
          <w:b/>
          <w:szCs w:val="28"/>
          <w:lang w:val="sah-RU"/>
        </w:rPr>
        <w:t>Учебник:</w:t>
      </w:r>
      <w:r w:rsidRPr="000B60EF">
        <w:rPr>
          <w:color w:val="000000"/>
          <w:sz w:val="22"/>
        </w:rPr>
        <w:t xml:space="preserve"> </w:t>
      </w:r>
      <w:proofErr w:type="spellStart"/>
      <w:r w:rsidR="00DA35FC">
        <w:rPr>
          <w:sz w:val="28"/>
          <w:szCs w:val="28"/>
        </w:rPr>
        <w:t>Г.В.Пичугина</w:t>
      </w:r>
      <w:proofErr w:type="spellEnd"/>
      <w:r w:rsidR="00DA35FC">
        <w:rPr>
          <w:sz w:val="28"/>
          <w:szCs w:val="28"/>
        </w:rPr>
        <w:t xml:space="preserve"> «</w:t>
      </w:r>
      <w:r w:rsidR="003327B7">
        <w:rPr>
          <w:sz w:val="28"/>
          <w:szCs w:val="28"/>
        </w:rPr>
        <w:t>0сновы ведения крестьянского хозяйства</w:t>
      </w:r>
      <w:r w:rsidR="00BA51D3">
        <w:rPr>
          <w:sz w:val="28"/>
          <w:szCs w:val="28"/>
        </w:rPr>
        <w:t>»</w:t>
      </w:r>
      <w:r w:rsidR="003327B7">
        <w:rPr>
          <w:sz w:val="28"/>
          <w:szCs w:val="28"/>
        </w:rPr>
        <w:t xml:space="preserve"> </w:t>
      </w:r>
      <w:proofErr w:type="spellStart"/>
      <w:r w:rsidR="003327B7">
        <w:rPr>
          <w:sz w:val="28"/>
          <w:szCs w:val="28"/>
        </w:rPr>
        <w:t>М..Дрофа</w:t>
      </w:r>
      <w:proofErr w:type="spellEnd"/>
      <w:r w:rsidR="003327B7">
        <w:rPr>
          <w:sz w:val="28"/>
          <w:szCs w:val="28"/>
        </w:rPr>
        <w:t>, 2001</w:t>
      </w:r>
    </w:p>
    <w:p w:rsidR="00783053" w:rsidRPr="000B60EF" w:rsidRDefault="003327B7" w:rsidP="003327B7">
      <w:pPr>
        <w:spacing w:line="276" w:lineRule="auto"/>
        <w:contextualSpacing/>
        <w:rPr>
          <w:color w:val="000000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Трайтак</w:t>
      </w:r>
      <w:proofErr w:type="spellEnd"/>
      <w:r>
        <w:rPr>
          <w:sz w:val="28"/>
          <w:szCs w:val="28"/>
        </w:rPr>
        <w:t xml:space="preserve"> Д.И.</w:t>
      </w:r>
      <w:r w:rsidR="00BA51D3">
        <w:rPr>
          <w:sz w:val="28"/>
          <w:szCs w:val="28"/>
        </w:rPr>
        <w:t xml:space="preserve"> « Земледелие Якутии»</w:t>
      </w:r>
      <w:bookmarkStart w:id="0" w:name="_GoBack"/>
      <w:bookmarkEnd w:id="0"/>
      <w:r>
        <w:rPr>
          <w:sz w:val="28"/>
          <w:szCs w:val="28"/>
        </w:rPr>
        <w:t xml:space="preserve"> Новосибирск, 2005. </w:t>
      </w:r>
    </w:p>
    <w:p w:rsidR="00783053" w:rsidRPr="000B60EF" w:rsidRDefault="00783053" w:rsidP="00783053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</w:rPr>
      </w:pPr>
      <w:r w:rsidRPr="000B60EF">
        <w:rPr>
          <w:b/>
          <w:szCs w:val="28"/>
          <w:lang w:val="sah-RU"/>
        </w:rPr>
        <w:t>Количество часов:</w:t>
      </w:r>
      <w:r w:rsidR="003327B7">
        <w:rPr>
          <w:szCs w:val="28"/>
          <w:lang w:val="sah-RU"/>
        </w:rPr>
        <w:t xml:space="preserve"> 1 ч.</w:t>
      </w:r>
      <w:r w:rsidRPr="000B60EF">
        <w:rPr>
          <w:szCs w:val="28"/>
        </w:rPr>
        <w:tab/>
        <w:t xml:space="preserve"> </w:t>
      </w:r>
    </w:p>
    <w:p w:rsidR="00783053" w:rsidRPr="000B60EF" w:rsidRDefault="00783053" w:rsidP="00783053">
      <w:pPr>
        <w:tabs>
          <w:tab w:val="left" w:pos="5529"/>
          <w:tab w:val="left" w:pos="5670"/>
        </w:tabs>
        <w:spacing w:line="276" w:lineRule="auto"/>
        <w:contextualSpacing/>
        <w:rPr>
          <w:szCs w:val="28"/>
          <w:lang w:val="sah-RU"/>
        </w:rPr>
      </w:pPr>
    </w:p>
    <w:p w:rsidR="00783053" w:rsidRPr="000B60EF" w:rsidRDefault="00783053" w:rsidP="00783053">
      <w:pPr>
        <w:tabs>
          <w:tab w:val="left" w:pos="5529"/>
          <w:tab w:val="left" w:pos="5670"/>
        </w:tabs>
        <w:rPr>
          <w:szCs w:val="28"/>
          <w:lang w:val="sah-RU"/>
        </w:rPr>
      </w:pPr>
      <w:r w:rsidRPr="000B60EF">
        <w:rPr>
          <w:szCs w:val="28"/>
          <w:lang w:val="sah-RU"/>
        </w:rPr>
        <w:t xml:space="preserve"> </w:t>
      </w:r>
    </w:p>
    <w:p w:rsidR="00783053" w:rsidRPr="000B60EF" w:rsidRDefault="00783053" w:rsidP="00783053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783053" w:rsidRPr="000B60EF" w:rsidRDefault="00783053" w:rsidP="00783053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783053" w:rsidRPr="000B60EF" w:rsidRDefault="00783053" w:rsidP="00783053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783053" w:rsidRPr="000B60EF" w:rsidRDefault="00783053" w:rsidP="00783053">
      <w:pPr>
        <w:tabs>
          <w:tab w:val="left" w:pos="5529"/>
          <w:tab w:val="left" w:pos="5670"/>
        </w:tabs>
        <w:rPr>
          <w:szCs w:val="28"/>
        </w:rPr>
      </w:pPr>
    </w:p>
    <w:p w:rsidR="00783053" w:rsidRDefault="00783053" w:rsidP="00783053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783053" w:rsidRDefault="00783053" w:rsidP="00783053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783053" w:rsidRDefault="00783053" w:rsidP="00783053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783053" w:rsidRDefault="00783053" w:rsidP="00783053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783053" w:rsidRDefault="00783053" w:rsidP="00783053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783053" w:rsidRPr="000B60EF" w:rsidRDefault="00783053" w:rsidP="00783053">
      <w:pPr>
        <w:tabs>
          <w:tab w:val="left" w:pos="5529"/>
          <w:tab w:val="left" w:pos="5670"/>
        </w:tabs>
        <w:jc w:val="center"/>
        <w:rPr>
          <w:szCs w:val="28"/>
        </w:rPr>
      </w:pPr>
      <w:r w:rsidRPr="000B60EF">
        <w:rPr>
          <w:szCs w:val="28"/>
        </w:rPr>
        <w:t>201</w:t>
      </w:r>
      <w:r w:rsidR="00CA7C55">
        <w:rPr>
          <w:szCs w:val="28"/>
          <w:lang w:val="sah-RU"/>
        </w:rPr>
        <w:t>3</w:t>
      </w:r>
      <w:r w:rsidRPr="000B60EF">
        <w:rPr>
          <w:szCs w:val="28"/>
        </w:rPr>
        <w:t>/201</w:t>
      </w:r>
      <w:r w:rsidR="00CA7C55">
        <w:rPr>
          <w:szCs w:val="28"/>
          <w:lang w:val="sah-RU"/>
        </w:rPr>
        <w:t>4</w:t>
      </w:r>
      <w:r w:rsidRPr="000B60EF">
        <w:rPr>
          <w:szCs w:val="28"/>
        </w:rPr>
        <w:t xml:space="preserve"> учебный год</w:t>
      </w:r>
    </w:p>
    <w:p w:rsidR="00783053" w:rsidRDefault="00783053" w:rsidP="00783053">
      <w:pPr>
        <w:ind w:firstLine="709"/>
        <w:jc w:val="center"/>
        <w:rPr>
          <w:b/>
          <w:sz w:val="28"/>
          <w:szCs w:val="28"/>
          <w:lang w:val="sah-RU"/>
        </w:rPr>
      </w:pPr>
    </w:p>
    <w:p w:rsidR="0017097F" w:rsidRDefault="0017097F" w:rsidP="0017097F">
      <w:pPr>
        <w:tabs>
          <w:tab w:val="left" w:pos="6244"/>
          <w:tab w:val="center" w:pos="7852"/>
        </w:tabs>
        <w:rPr>
          <w:sz w:val="28"/>
          <w:szCs w:val="28"/>
          <w:lang w:val="sah-RU"/>
        </w:rPr>
      </w:pPr>
    </w:p>
    <w:p w:rsidR="00783053" w:rsidRDefault="00783053" w:rsidP="0017097F">
      <w:pPr>
        <w:tabs>
          <w:tab w:val="left" w:pos="6244"/>
          <w:tab w:val="center" w:pos="7852"/>
        </w:tabs>
        <w:rPr>
          <w:sz w:val="28"/>
          <w:szCs w:val="28"/>
          <w:lang w:val="sah-RU"/>
        </w:rPr>
      </w:pPr>
    </w:p>
    <w:p w:rsidR="0017097F" w:rsidRPr="0017097F" w:rsidRDefault="00C905B1" w:rsidP="0017097F">
      <w:pPr>
        <w:tabs>
          <w:tab w:val="left" w:pos="6244"/>
          <w:tab w:val="center" w:pos="785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17097F" w:rsidRPr="0017097F">
        <w:rPr>
          <w:sz w:val="28"/>
          <w:szCs w:val="28"/>
        </w:rPr>
        <w:t>Пояснительная записка</w:t>
      </w:r>
    </w:p>
    <w:p w:rsidR="0017097F" w:rsidRPr="0017097F" w:rsidRDefault="0017097F" w:rsidP="0017097F">
      <w:pPr>
        <w:jc w:val="both"/>
      </w:pPr>
      <w:r w:rsidRPr="0017097F">
        <w:rPr>
          <w:b/>
        </w:rPr>
        <w:t xml:space="preserve">   </w:t>
      </w:r>
      <w:r w:rsidRPr="0017097F">
        <w:t xml:space="preserve">Рабочая программа учебного курса по геометрии для 8 класса </w:t>
      </w:r>
      <w:proofErr w:type="gramStart"/>
      <w:r w:rsidRPr="0017097F">
        <w:t>разработана</w:t>
      </w:r>
      <w:proofErr w:type="gramEnd"/>
      <w:r w:rsidRPr="0017097F">
        <w:t xml:space="preserve">  составлена с учётом примерной программы основного общего образования по математике и скорректирована на её основе программа: «Геометрия 7-9», </w:t>
      </w:r>
      <w:r w:rsidR="00C905B1">
        <w:t xml:space="preserve">с </w:t>
      </w:r>
      <w:r w:rsidRPr="0017097F">
        <w:t>учетом требований федерального компонента государственного стандарта общего образования и с учетом  рекомендаций авторской программы</w:t>
      </w:r>
      <w:r w:rsidR="00C905B1">
        <w:t xml:space="preserve"> А. В. Погорелова.</w:t>
      </w:r>
    </w:p>
    <w:p w:rsidR="00066F1F" w:rsidRPr="0042200E" w:rsidRDefault="00066F1F" w:rsidP="00066F1F">
      <w:pPr>
        <w:widowControl w:val="0"/>
        <w:rPr>
          <w:b/>
        </w:rPr>
      </w:pPr>
      <w:r w:rsidRPr="0042200E">
        <w:rPr>
          <w:b/>
        </w:rPr>
        <w:t>Цели</w:t>
      </w:r>
    </w:p>
    <w:p w:rsidR="00066F1F" w:rsidRPr="0042200E" w:rsidRDefault="00066F1F" w:rsidP="00066F1F">
      <w:pPr>
        <w:widowControl w:val="0"/>
      </w:pPr>
      <w:r w:rsidRPr="0042200E">
        <w:t xml:space="preserve">Изучение </w:t>
      </w:r>
      <w:r>
        <w:t>геометрии</w:t>
      </w:r>
      <w:r w:rsidRPr="0042200E">
        <w:t xml:space="preserve"> на ступени основного общего образования направлено на достижение следующих целей: </w:t>
      </w:r>
    </w:p>
    <w:p w:rsidR="00066F1F" w:rsidRPr="0042200E" w:rsidRDefault="00066F1F" w:rsidP="00066F1F">
      <w:pPr>
        <w:widowControl w:val="0"/>
        <w:numPr>
          <w:ilvl w:val="0"/>
          <w:numId w:val="8"/>
        </w:numPr>
        <w:spacing w:before="120"/>
        <w:jc w:val="both"/>
        <w:rPr>
          <w:color w:val="000000"/>
        </w:rPr>
      </w:pPr>
      <w:r w:rsidRPr="0042200E">
        <w:rPr>
          <w:b/>
          <w:color w:val="000000"/>
        </w:rPr>
        <w:t>овладение системой математических знаний и умений</w:t>
      </w:r>
      <w:r w:rsidRPr="0042200E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066F1F" w:rsidRPr="0042200E" w:rsidRDefault="00066F1F" w:rsidP="00066F1F">
      <w:pPr>
        <w:widowControl w:val="0"/>
        <w:numPr>
          <w:ilvl w:val="0"/>
          <w:numId w:val="8"/>
        </w:numPr>
        <w:spacing w:before="120"/>
        <w:jc w:val="both"/>
        <w:rPr>
          <w:color w:val="000000"/>
        </w:rPr>
      </w:pPr>
      <w:r w:rsidRPr="0042200E">
        <w:rPr>
          <w:b/>
          <w:color w:val="000000"/>
        </w:rPr>
        <w:t xml:space="preserve">интеллектуальное развитие, </w:t>
      </w:r>
      <w:r w:rsidRPr="0042200E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066F1F" w:rsidRPr="0042200E" w:rsidRDefault="00066F1F" w:rsidP="00066F1F">
      <w:pPr>
        <w:widowControl w:val="0"/>
        <w:numPr>
          <w:ilvl w:val="0"/>
          <w:numId w:val="8"/>
        </w:numPr>
        <w:spacing w:before="120"/>
        <w:jc w:val="both"/>
        <w:rPr>
          <w:color w:val="000000"/>
        </w:rPr>
      </w:pPr>
      <w:r w:rsidRPr="0042200E">
        <w:rPr>
          <w:b/>
          <w:color w:val="000000"/>
        </w:rPr>
        <w:t>формирование представлений</w:t>
      </w:r>
      <w:r w:rsidRPr="0042200E">
        <w:rPr>
          <w:color w:val="00000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066F1F" w:rsidRDefault="00066F1F" w:rsidP="00066F1F">
      <w:pPr>
        <w:widowControl w:val="0"/>
        <w:numPr>
          <w:ilvl w:val="0"/>
          <w:numId w:val="8"/>
        </w:numPr>
        <w:spacing w:before="120"/>
        <w:jc w:val="both"/>
        <w:rPr>
          <w:color w:val="000000"/>
        </w:rPr>
      </w:pPr>
      <w:r w:rsidRPr="0042200E">
        <w:rPr>
          <w:b/>
          <w:color w:val="000000"/>
        </w:rPr>
        <w:t xml:space="preserve">воспитание </w:t>
      </w:r>
      <w:r w:rsidRPr="0042200E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CA7C55" w:rsidRPr="00CA7C55" w:rsidRDefault="00CA7C55" w:rsidP="00CA7C55">
      <w:pPr>
        <w:widowControl w:val="0"/>
        <w:spacing w:before="120"/>
        <w:jc w:val="both"/>
        <w:rPr>
          <w:color w:val="000000"/>
        </w:rPr>
      </w:pPr>
      <w:r>
        <w:rPr>
          <w:color w:val="000000"/>
        </w:rPr>
        <w:t xml:space="preserve">В данной программе включены </w:t>
      </w:r>
      <w:proofErr w:type="spellStart"/>
      <w:r>
        <w:rPr>
          <w:color w:val="000000"/>
        </w:rPr>
        <w:t>агрокомпоненты</w:t>
      </w:r>
      <w:proofErr w:type="spellEnd"/>
      <w:r>
        <w:rPr>
          <w:color w:val="000000"/>
        </w:rPr>
        <w:t xml:space="preserve"> по темам «</w:t>
      </w:r>
      <w:proofErr w:type="spellStart"/>
      <w:r>
        <w:rPr>
          <w:color w:val="000000"/>
        </w:rPr>
        <w:t>Четыврехугольники</w:t>
      </w:r>
      <w:proofErr w:type="spellEnd"/>
      <w:r>
        <w:rPr>
          <w:color w:val="000000"/>
        </w:rPr>
        <w:t>»</w:t>
      </w:r>
      <w:r w:rsidR="008F4F9A">
        <w:rPr>
          <w:color w:val="000000"/>
        </w:rPr>
        <w:t xml:space="preserve">, «Теорема </w:t>
      </w:r>
      <w:proofErr w:type="spellStart"/>
      <w:r w:rsidR="008F4F9A">
        <w:rPr>
          <w:color w:val="000000"/>
        </w:rPr>
        <w:t>Пиагора</w:t>
      </w:r>
      <w:proofErr w:type="spellEnd"/>
      <w:r w:rsidR="008F4F9A">
        <w:rPr>
          <w:color w:val="000000"/>
        </w:rPr>
        <w:t>», «декартовы координаты на плоскости». Всего 3 часа.</w:t>
      </w:r>
    </w:p>
    <w:p w:rsidR="00066F1F" w:rsidRDefault="00066F1F" w:rsidP="00066F1F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066F1F" w:rsidRPr="0042200E" w:rsidRDefault="00066F1F" w:rsidP="00066F1F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2200E">
        <w:rPr>
          <w:rFonts w:ascii="Times New Roman" w:hAnsi="Times New Roman"/>
          <w:b/>
          <w:sz w:val="24"/>
          <w:szCs w:val="24"/>
        </w:rPr>
        <w:t>Четырехугольники (20 часов)</w:t>
      </w:r>
    </w:p>
    <w:p w:rsidR="00066F1F" w:rsidRPr="0042200E" w:rsidRDefault="00066F1F" w:rsidP="00066F1F">
      <w:pPr>
        <w:ind w:firstLine="709"/>
        <w:jc w:val="both"/>
      </w:pPr>
      <w:r w:rsidRPr="0042200E">
        <w:t>Определение четырехугольника. Параллелограмм, его признаки и свойства. Прямоугольник, ромб, квадрат и их свойства.</w:t>
      </w:r>
    </w:p>
    <w:p w:rsidR="00066F1F" w:rsidRPr="0042200E" w:rsidRDefault="00066F1F" w:rsidP="00066F1F">
      <w:pPr>
        <w:ind w:firstLine="709"/>
        <w:jc w:val="both"/>
      </w:pPr>
      <w:r w:rsidRPr="0042200E">
        <w:t>Теорема Фалеса. Средняя линия треугольника.</w:t>
      </w:r>
    </w:p>
    <w:p w:rsidR="00066F1F" w:rsidRPr="0042200E" w:rsidRDefault="00066F1F" w:rsidP="00066F1F">
      <w:pPr>
        <w:ind w:firstLine="709"/>
        <w:jc w:val="both"/>
      </w:pPr>
      <w:r w:rsidRPr="0042200E">
        <w:t>Трапеция. Средняя линия трапеции. Пропорциональные отрезки</w:t>
      </w:r>
    </w:p>
    <w:p w:rsidR="00066F1F" w:rsidRPr="0042200E" w:rsidRDefault="00066F1F" w:rsidP="00066F1F">
      <w:pPr>
        <w:ind w:firstLine="709"/>
        <w:jc w:val="both"/>
      </w:pPr>
      <w:r w:rsidRPr="0042200E">
        <w:rPr>
          <w:b/>
          <w:i/>
        </w:rPr>
        <w:t>Основная цель</w:t>
      </w:r>
      <w:r w:rsidRPr="0042200E">
        <w:t xml:space="preserve"> – дать учащимся систематизированные сведения о четырехугольниках и их свойствах.</w:t>
      </w:r>
    </w:p>
    <w:p w:rsidR="00066F1F" w:rsidRPr="0042200E" w:rsidRDefault="00066F1F" w:rsidP="00066F1F">
      <w:pPr>
        <w:ind w:firstLine="709"/>
        <w:jc w:val="both"/>
      </w:pPr>
      <w:r w:rsidRPr="0042200E">
        <w:t>Доказательства большинства теорем данного раздела проводятся с опорой на признаки равенства треугольников, которые используются и при решении задач в совокупности с применением новых теоретических фактов. Поэтому изучение темы можно организовать как процесс обобщения и систематизации знаний учащихся о свойствах треугольников, осуществив перенос усвоенных методов на новый объект изучения.</w:t>
      </w:r>
    </w:p>
    <w:p w:rsidR="00066F1F" w:rsidRPr="0042200E" w:rsidRDefault="00066F1F" w:rsidP="00066F1F">
      <w:pPr>
        <w:ind w:firstLine="709"/>
        <w:jc w:val="both"/>
      </w:pPr>
      <w:r w:rsidRPr="0042200E">
        <w:t>В теоретической части раздела рассматриваются в основном свойства изучаемых четырехугольников, необходимые для дальнейшего построения теории. Однако для решения задач можно использовать и факты, вынесенные в задачи.</w:t>
      </w:r>
    </w:p>
    <w:p w:rsidR="00066F1F" w:rsidRPr="0042200E" w:rsidRDefault="00066F1F" w:rsidP="00066F1F">
      <w:pPr>
        <w:ind w:firstLine="709"/>
        <w:jc w:val="both"/>
      </w:pPr>
      <w:r w:rsidRPr="0042200E">
        <w:t>Основное внимание при изучении темы следует направить на решения задач, в ходе которых отрабатываются практические умения применять свойства и признаки параллелограмма и его частных видов, необходимые для распознавания конкретных видов четырехугольников и вычисления их элементов.</w:t>
      </w:r>
    </w:p>
    <w:p w:rsidR="00066F1F" w:rsidRDefault="00066F1F" w:rsidP="00066F1F">
      <w:pPr>
        <w:ind w:firstLine="709"/>
        <w:jc w:val="both"/>
        <w:rPr>
          <w:lang w:val="sah-RU"/>
        </w:rPr>
      </w:pPr>
      <w:r w:rsidRPr="0042200E">
        <w:t xml:space="preserve">Рассматриваемая в теме теорема Фалеса (теорема о пропорциональных отрезках) играет вспомогательную роль в построении курса. Воспроизведения ее доказательства необязательно требовать от учащихся. Примером применения теоремы Фалеса является доказательство теоремы о </w:t>
      </w:r>
      <w:r w:rsidRPr="0042200E">
        <w:lastRenderedPageBreak/>
        <w:t>средней линии треугольника. Теорема о пропорциональных отрезках используется при изучении следующей темы – в доказательстве теоремы о косинусе угла прямоугольного треугольника.</w:t>
      </w:r>
    </w:p>
    <w:p w:rsidR="00066F1F" w:rsidRDefault="00066F1F" w:rsidP="00066F1F">
      <w:pPr>
        <w:ind w:firstLine="709"/>
        <w:jc w:val="both"/>
        <w:rPr>
          <w:lang w:val="sah-RU"/>
        </w:rPr>
      </w:pPr>
    </w:p>
    <w:p w:rsidR="00066F1F" w:rsidRPr="00066F1F" w:rsidRDefault="00066F1F" w:rsidP="00066F1F">
      <w:pPr>
        <w:ind w:firstLine="709"/>
        <w:jc w:val="both"/>
        <w:rPr>
          <w:lang w:val="sah-RU"/>
        </w:rPr>
      </w:pPr>
    </w:p>
    <w:p w:rsidR="00066F1F" w:rsidRPr="0042200E" w:rsidRDefault="00066F1F" w:rsidP="00066F1F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Теорема Пифагора (1</w:t>
      </w:r>
      <w:r>
        <w:rPr>
          <w:rFonts w:ascii="Times New Roman" w:hAnsi="Times New Roman"/>
          <w:b/>
          <w:sz w:val="24"/>
          <w:szCs w:val="24"/>
          <w:lang w:val="sah-RU"/>
        </w:rPr>
        <w:t>6</w:t>
      </w:r>
      <w:r w:rsidRPr="0042200E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066F1F" w:rsidRPr="0042200E" w:rsidRDefault="00066F1F" w:rsidP="00066F1F">
      <w:pPr>
        <w:ind w:firstLine="709"/>
        <w:jc w:val="both"/>
      </w:pPr>
      <w:r w:rsidRPr="0042200E">
        <w:t xml:space="preserve">Синус, косинус и тангенс острого угла прямоугольного треугольника. Теорема Пифагора. Расстояние между двумя точками на координатной плоскости. Неравенство треугольника. Перпендикуляр и  наклонная </w:t>
      </w:r>
      <w:proofErr w:type="gramStart"/>
      <w:r w:rsidRPr="0042200E">
        <w:t>к</w:t>
      </w:r>
      <w:proofErr w:type="gramEnd"/>
      <w:r w:rsidRPr="0042200E">
        <w:t xml:space="preserve"> прямой. Соотношение между сторонами и углами в прямоугольном треугольнике. Значение тригонометрических функций для углов 30</w:t>
      </w:r>
      <w:r w:rsidRPr="0042200E">
        <w:rPr>
          <w:vertAlign w:val="superscript"/>
        </w:rPr>
        <w:t>0</w:t>
      </w:r>
      <w:r w:rsidRPr="0042200E">
        <w:t>, 45</w:t>
      </w:r>
      <w:r w:rsidRPr="0042200E">
        <w:rPr>
          <w:vertAlign w:val="superscript"/>
        </w:rPr>
        <w:t>0</w:t>
      </w:r>
      <w:r w:rsidRPr="0042200E">
        <w:t>, 60</w:t>
      </w:r>
      <w:r w:rsidRPr="0042200E">
        <w:rPr>
          <w:vertAlign w:val="superscript"/>
        </w:rPr>
        <w:t>0</w:t>
      </w:r>
      <w:r w:rsidRPr="0042200E">
        <w:t>.</w:t>
      </w:r>
    </w:p>
    <w:p w:rsidR="00066F1F" w:rsidRPr="0042200E" w:rsidRDefault="00066F1F" w:rsidP="00066F1F">
      <w:pPr>
        <w:ind w:firstLine="709"/>
        <w:jc w:val="both"/>
      </w:pPr>
      <w:r w:rsidRPr="0042200E">
        <w:rPr>
          <w:b/>
          <w:i/>
        </w:rPr>
        <w:t>Основная цель</w:t>
      </w:r>
      <w:r w:rsidRPr="0042200E">
        <w:t xml:space="preserve"> – сформировать аппарат решения прямоугольных треугольников, необходимый для вычисления элементов геометрических фигур на плоскости и в пространстве.</w:t>
      </w:r>
    </w:p>
    <w:p w:rsidR="00066F1F" w:rsidRPr="0042200E" w:rsidRDefault="00066F1F" w:rsidP="00066F1F">
      <w:pPr>
        <w:ind w:firstLine="709"/>
        <w:jc w:val="both"/>
      </w:pPr>
      <w:r w:rsidRPr="0042200E">
        <w:t>Изучение теоремы Пифагора позволяет существенно расширить круг геометрических задач, решаемых школьниками, давая им в руки вместе с признаками равенства треугольников достаточно мощный аппарат решения задач.</w:t>
      </w:r>
    </w:p>
    <w:p w:rsidR="00066F1F" w:rsidRPr="0042200E" w:rsidRDefault="00066F1F" w:rsidP="00066F1F">
      <w:pPr>
        <w:ind w:firstLine="709"/>
        <w:jc w:val="both"/>
      </w:pPr>
      <w:r w:rsidRPr="0042200E">
        <w:t>В ходе решения задач учащиеся усваивают основные алгоритмы решения прямоугольных треугольников, при проведении практических вычислений учатся находить с помощью таблиц или калькуляторов значения синуса, косинуса и тангенса угла, а в ряде задач использовать значения синуса, косинуса и тангенса углов в 30</w:t>
      </w:r>
      <w:r w:rsidRPr="0042200E">
        <w:rPr>
          <w:vertAlign w:val="superscript"/>
        </w:rPr>
        <w:t>0</w:t>
      </w:r>
      <w:r w:rsidRPr="0042200E">
        <w:t>, 45</w:t>
      </w:r>
      <w:r w:rsidRPr="0042200E">
        <w:rPr>
          <w:vertAlign w:val="superscript"/>
        </w:rPr>
        <w:t>0</w:t>
      </w:r>
      <w:r w:rsidRPr="0042200E">
        <w:t>, 60</w:t>
      </w:r>
      <w:r w:rsidRPr="0042200E">
        <w:rPr>
          <w:vertAlign w:val="superscript"/>
        </w:rPr>
        <w:t>0</w:t>
      </w:r>
      <w:r w:rsidRPr="0042200E">
        <w:t>.</w:t>
      </w:r>
    </w:p>
    <w:p w:rsidR="00066F1F" w:rsidRPr="0042200E" w:rsidRDefault="00066F1F" w:rsidP="00066F1F">
      <w:pPr>
        <w:ind w:firstLine="709"/>
        <w:jc w:val="both"/>
      </w:pPr>
      <w:r w:rsidRPr="0042200E">
        <w:t>Соответствующие умения являются опорными для решения вычислительных задач и доказательств ряда теорем в курсе планиметрии и стереометрии. Кроме того, они используются и в курсе физики.</w:t>
      </w:r>
    </w:p>
    <w:p w:rsidR="00066F1F" w:rsidRPr="0042200E" w:rsidRDefault="00066F1F" w:rsidP="00066F1F">
      <w:pPr>
        <w:ind w:firstLine="709"/>
        <w:jc w:val="both"/>
      </w:pPr>
      <w:r w:rsidRPr="0042200E">
        <w:t>В конце темы учащиеся знакомятся с теоремой о неравенстве треугольника. Тем самым пополняются знания учащихся о свойствах расстояний между точками. Следует заметить, что наиболее важным с практической точки зрения является случай, когда данные точки не лежат на одной прямой, т.е. свойство сторон треугольника. Его полезно закрепить на ряде примеров. В то же время воспроизведения доказательства теоремы можно в обязательном порядке от учащихся не требовать.</w:t>
      </w:r>
    </w:p>
    <w:p w:rsidR="00066F1F" w:rsidRPr="0042200E" w:rsidRDefault="00066F1F" w:rsidP="00066F1F">
      <w:pPr>
        <w:ind w:firstLine="709"/>
        <w:jc w:val="both"/>
      </w:pPr>
      <w:r w:rsidRPr="0042200E">
        <w:t xml:space="preserve">Материал темы следует дополнить изучением формулы расстояния между точками </w:t>
      </w:r>
      <w:proofErr w:type="gramStart"/>
      <w:r w:rsidRPr="0042200E">
        <w:t>на</w:t>
      </w:r>
      <w:proofErr w:type="gramEnd"/>
      <w:r w:rsidRPr="0042200E">
        <w:t xml:space="preserve"> координатной прямой.</w:t>
      </w:r>
    </w:p>
    <w:p w:rsidR="00066F1F" w:rsidRDefault="00066F1F" w:rsidP="00066F1F">
      <w:pPr>
        <w:numPr>
          <w:ilvl w:val="0"/>
          <w:numId w:val="6"/>
        </w:numPr>
        <w:spacing w:line="276" w:lineRule="auto"/>
        <w:ind w:left="0" w:firstLine="709"/>
        <w:jc w:val="both"/>
        <w:rPr>
          <w:b/>
        </w:rPr>
      </w:pPr>
      <w:r>
        <w:rPr>
          <w:b/>
        </w:rPr>
        <w:t>Декартовы координаты на плоскости (1</w:t>
      </w:r>
      <w:r>
        <w:rPr>
          <w:b/>
          <w:lang w:val="sah-RU"/>
        </w:rPr>
        <w:t>4</w:t>
      </w:r>
      <w:r>
        <w:rPr>
          <w:b/>
        </w:rPr>
        <w:t xml:space="preserve"> часов)</w:t>
      </w:r>
    </w:p>
    <w:p w:rsidR="00066F1F" w:rsidRDefault="00066F1F" w:rsidP="00066F1F">
      <w:pPr>
        <w:jc w:val="both"/>
      </w:pPr>
      <w:r>
        <w:t xml:space="preserve">Прямоугольная система координат на плоскости. Координаты середины отрезка. Расстояние между точками. Уравнение окружности и прямой. Координаты точки пересечения </w:t>
      </w:r>
      <w:proofErr w:type="gramStart"/>
      <w:r>
        <w:t>прямых</w:t>
      </w:r>
      <w:proofErr w:type="gramEnd"/>
      <w:r>
        <w:t>. График линейной функции. Синус, косинус и тангенс углов от 0 до 180 градусов.</w:t>
      </w:r>
    </w:p>
    <w:p w:rsidR="00066F1F" w:rsidRDefault="00066F1F" w:rsidP="00066F1F">
      <w:pPr>
        <w:ind w:left="709"/>
        <w:jc w:val="both"/>
      </w:pPr>
      <w:r w:rsidRPr="0042200E">
        <w:rPr>
          <w:b/>
          <w:i/>
        </w:rPr>
        <w:t>Основная цель</w:t>
      </w:r>
      <w:r>
        <w:rPr>
          <w:b/>
          <w:i/>
        </w:rPr>
        <w:t xml:space="preserve"> - </w:t>
      </w:r>
      <w:r w:rsidRPr="00601A3C">
        <w:t>ввести в арсенал знаний у</w:t>
      </w:r>
      <w:r>
        <w:t>чащихся сведения о координатах,</w:t>
      </w:r>
    </w:p>
    <w:p w:rsidR="00066F1F" w:rsidRDefault="00066F1F" w:rsidP="00066F1F">
      <w:pPr>
        <w:jc w:val="both"/>
      </w:pPr>
      <w:r w:rsidRPr="00601A3C">
        <w:t>необходимые для применения</w:t>
      </w:r>
      <w:r>
        <w:t xml:space="preserve">  координатного метода исследования геометрических объектов.</w:t>
      </w:r>
    </w:p>
    <w:p w:rsidR="00066F1F" w:rsidRDefault="00066F1F" w:rsidP="00066F1F">
      <w:pPr>
        <w:jc w:val="both"/>
      </w:pPr>
      <w:r>
        <w:t xml:space="preserve">          Метод координат позволяет многие геометрические задачи перевести на язык алгебраических формул и уравнений.</w:t>
      </w:r>
    </w:p>
    <w:p w:rsidR="00066F1F" w:rsidRPr="00601A3C" w:rsidRDefault="00066F1F" w:rsidP="00066F1F">
      <w:pPr>
        <w:jc w:val="both"/>
      </w:pPr>
      <w:r>
        <w:t xml:space="preserve">          Важным этапом применения этого метода является выбор осей координат. В каждом конкретном случае оси координат целесообразно </w:t>
      </w:r>
      <w:proofErr w:type="spellStart"/>
      <w:r>
        <w:t>распологать</w:t>
      </w:r>
      <w:proofErr w:type="spellEnd"/>
      <w:r>
        <w:t xml:space="preserve"> относительно рассматриваемых фигур так, чтобы соответствующие уравнения были как можно более простыми.</w:t>
      </w:r>
    </w:p>
    <w:p w:rsidR="00066F1F" w:rsidRPr="0042200E" w:rsidRDefault="00066F1F" w:rsidP="00066F1F">
      <w:pPr>
        <w:numPr>
          <w:ilvl w:val="0"/>
          <w:numId w:val="6"/>
        </w:numPr>
        <w:spacing w:line="276" w:lineRule="auto"/>
        <w:ind w:left="0" w:firstLine="709"/>
        <w:jc w:val="both"/>
        <w:rPr>
          <w:b/>
        </w:rPr>
      </w:pPr>
      <w:r>
        <w:rPr>
          <w:b/>
        </w:rPr>
        <w:t>Движение (</w:t>
      </w:r>
      <w:r>
        <w:rPr>
          <w:b/>
          <w:lang w:val="sah-RU"/>
        </w:rPr>
        <w:t>9</w:t>
      </w:r>
      <w:r w:rsidRPr="0042200E">
        <w:rPr>
          <w:b/>
        </w:rPr>
        <w:t xml:space="preserve"> часов)</w:t>
      </w:r>
    </w:p>
    <w:p w:rsidR="00066F1F" w:rsidRPr="0042200E" w:rsidRDefault="00066F1F" w:rsidP="00066F1F">
      <w:pPr>
        <w:ind w:firstLine="709"/>
        <w:jc w:val="both"/>
      </w:pPr>
      <w:r w:rsidRPr="0042200E">
        <w:t>Движение и его свойства. Симметрия относительно точки и прямой. Поворот. Параллельный перенос и его свойства. Понятие о равенстве фигур.</w:t>
      </w:r>
    </w:p>
    <w:p w:rsidR="00066F1F" w:rsidRPr="0042200E" w:rsidRDefault="00066F1F" w:rsidP="00066F1F">
      <w:pPr>
        <w:ind w:firstLine="709"/>
        <w:jc w:val="both"/>
      </w:pPr>
      <w:r w:rsidRPr="0042200E">
        <w:rPr>
          <w:b/>
          <w:i/>
        </w:rPr>
        <w:t>Основная цель</w:t>
      </w:r>
      <w:r w:rsidRPr="0042200E">
        <w:t xml:space="preserve"> – познакомить учащихся с примерами геометрических преобразований.</w:t>
      </w:r>
    </w:p>
    <w:p w:rsidR="00066F1F" w:rsidRPr="0042200E" w:rsidRDefault="00066F1F" w:rsidP="00066F1F">
      <w:pPr>
        <w:ind w:firstLine="709"/>
        <w:jc w:val="both"/>
      </w:pPr>
      <w:r w:rsidRPr="0042200E">
        <w:t>Поскольку в дальнейшем движения не применяются в качестве аппарата для решения задач и изложения теории, можно рекомендовать изучение материала в ознакомительном порядке, т.е. не требовать от учащихся воспроизведения доказательств. Однако основные понятия – симметрия относительно точки и прямой, параллельный перенос – учащиеся должны усвоить на уровне практических применений.</w:t>
      </w:r>
    </w:p>
    <w:p w:rsidR="00066F1F" w:rsidRPr="0042200E" w:rsidRDefault="00066F1F" w:rsidP="00066F1F">
      <w:pPr>
        <w:numPr>
          <w:ilvl w:val="0"/>
          <w:numId w:val="6"/>
        </w:numPr>
        <w:spacing w:line="276" w:lineRule="auto"/>
        <w:ind w:left="0" w:firstLine="709"/>
        <w:jc w:val="both"/>
        <w:rPr>
          <w:b/>
        </w:rPr>
      </w:pPr>
      <w:r>
        <w:rPr>
          <w:b/>
        </w:rPr>
        <w:t>Векторы (</w:t>
      </w:r>
      <w:r>
        <w:rPr>
          <w:b/>
          <w:lang w:val="sah-RU"/>
        </w:rPr>
        <w:t>7</w:t>
      </w:r>
      <w:r w:rsidRPr="0042200E">
        <w:rPr>
          <w:b/>
        </w:rPr>
        <w:t xml:space="preserve"> часов)</w:t>
      </w:r>
    </w:p>
    <w:p w:rsidR="00066F1F" w:rsidRPr="0042200E" w:rsidRDefault="00066F1F" w:rsidP="00066F1F">
      <w:pPr>
        <w:ind w:firstLine="709"/>
        <w:jc w:val="both"/>
      </w:pPr>
      <w:r w:rsidRPr="0042200E">
        <w:lastRenderedPageBreak/>
        <w:t xml:space="preserve">Вектор. Абсолютная величина и направление вектора. Координаты вектора. Равенство векторов. Координаты вектора. Сложение векторов и его свойства. Умножение вектора на число. (Коллинеарные векторы). Скалярное произведение векторов. Угол между векторами. </w:t>
      </w:r>
      <w:proofErr w:type="gramStart"/>
      <w:r w:rsidRPr="0042200E">
        <w:t>(Проекция на ось.</w:t>
      </w:r>
      <w:proofErr w:type="gramEnd"/>
      <w:r w:rsidRPr="0042200E">
        <w:t xml:space="preserve"> </w:t>
      </w:r>
      <w:proofErr w:type="gramStart"/>
      <w:r w:rsidRPr="0042200E">
        <w:t>Разложение вектора по координатным осям).</w:t>
      </w:r>
      <w:proofErr w:type="gramEnd"/>
    </w:p>
    <w:p w:rsidR="00066F1F" w:rsidRPr="0042200E" w:rsidRDefault="00066F1F" w:rsidP="00066F1F">
      <w:pPr>
        <w:ind w:firstLine="709"/>
        <w:jc w:val="both"/>
      </w:pPr>
      <w:r w:rsidRPr="0042200E">
        <w:rPr>
          <w:b/>
          <w:i/>
        </w:rPr>
        <w:t>Основная цель</w:t>
      </w:r>
      <w:r w:rsidRPr="0042200E">
        <w:t xml:space="preserve"> – познакомить учащихся с элементами векторной алгебры и их применением для решения геометрических задач, сформировать умение производить операции над векторами.</w:t>
      </w:r>
    </w:p>
    <w:p w:rsidR="00066F1F" w:rsidRPr="0042200E" w:rsidRDefault="00066F1F" w:rsidP="00066F1F">
      <w:pPr>
        <w:ind w:firstLine="709"/>
        <w:jc w:val="both"/>
      </w:pPr>
      <w:r w:rsidRPr="0042200E">
        <w:t xml:space="preserve">Основное внимание следует уделить формированию практических умений учащихся, связанных с вычислением координат вектора, его абсолютной величины, выполнением сложения и вычитания векторов, умножения вектора на число. Причем наряду с операциями над векторами в координатной форме следует уделить большое внимание операциям в геометрической форме. </w:t>
      </w:r>
      <w:proofErr w:type="gramStart"/>
      <w:r w:rsidRPr="0042200E">
        <w:t>Действия над векторами в координатной и геометрической формах используются при параллельном изучении курса физики.</w:t>
      </w:r>
      <w:proofErr w:type="gramEnd"/>
      <w:r w:rsidRPr="0042200E">
        <w:t xml:space="preserve"> Знания о векторных величинах и опыт учащихся, приобретенные на уроках физики, могут быть использованы для мотивированного введения  на предметной основе ряда основных понятий темы.</w:t>
      </w:r>
    </w:p>
    <w:p w:rsidR="00066F1F" w:rsidRPr="0042200E" w:rsidRDefault="00066F1F" w:rsidP="00066F1F">
      <w:pPr>
        <w:numPr>
          <w:ilvl w:val="0"/>
          <w:numId w:val="6"/>
        </w:numPr>
        <w:spacing w:line="276" w:lineRule="auto"/>
        <w:ind w:left="0" w:firstLine="709"/>
        <w:rPr>
          <w:b/>
        </w:rPr>
      </w:pPr>
      <w:r w:rsidRPr="0042200E">
        <w:rPr>
          <w:b/>
        </w:rPr>
        <w:t>Повторение. Решение задач (4 часа)</w:t>
      </w:r>
    </w:p>
    <w:p w:rsidR="00066F1F" w:rsidRPr="00FD7733" w:rsidRDefault="00066F1F" w:rsidP="00066F1F">
      <w:pPr>
        <w:widowControl w:val="0"/>
        <w:jc w:val="center"/>
        <w:rPr>
          <w:b/>
          <w:sz w:val="28"/>
          <w:szCs w:val="28"/>
        </w:rPr>
      </w:pPr>
      <w:r w:rsidRPr="00FD7733">
        <w:rPr>
          <w:b/>
          <w:sz w:val="28"/>
          <w:szCs w:val="28"/>
        </w:rPr>
        <w:t xml:space="preserve">Требования к уровню учащихся </w:t>
      </w:r>
    </w:p>
    <w:p w:rsidR="00066F1F" w:rsidRPr="00FD7733" w:rsidRDefault="00066F1F" w:rsidP="00066F1F">
      <w:pPr>
        <w:widowControl w:val="0"/>
        <w:rPr>
          <w:b/>
          <w:color w:val="000000"/>
        </w:rPr>
      </w:pPr>
      <w:r w:rsidRPr="00FD7733">
        <w:rPr>
          <w:b/>
        </w:rPr>
        <w:t xml:space="preserve">В результате изучения </w:t>
      </w:r>
      <w:r>
        <w:rPr>
          <w:b/>
        </w:rPr>
        <w:t>геометрии</w:t>
      </w:r>
      <w:r w:rsidRPr="00FD7733">
        <w:rPr>
          <w:b/>
        </w:rPr>
        <w:t xml:space="preserve"> ученик должен</w:t>
      </w:r>
    </w:p>
    <w:p w:rsidR="00066F1F" w:rsidRPr="0042200E" w:rsidRDefault="00032513" w:rsidP="00066F1F">
      <w:pPr>
        <w:widowControl w:val="0"/>
        <w:ind w:firstLine="709"/>
        <w:rPr>
          <w:color w:val="000000"/>
        </w:rPr>
      </w:pPr>
      <w:r>
        <w:rPr>
          <w:b/>
          <w:color w:val="000000"/>
        </w:rPr>
        <w:t xml:space="preserve">Должен </w:t>
      </w:r>
      <w:r w:rsidR="00066F1F" w:rsidRPr="0042200E">
        <w:rPr>
          <w:b/>
          <w:color w:val="000000"/>
        </w:rPr>
        <w:t>уметь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пользоваться геометрическим языком для описания предметов окружающего мира;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 xml:space="preserve">распознавать геометрические фигуры, различать их взаимное расположение; 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изображать геометрические фигуры; выполнять чертежи по условию задач; осуществлять преобразования фигур;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распознавать на чертежах, моделях и в окружающей обстановке основные пространственные тела, изображать их;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 xml:space="preserve">в простейших случаях строить сечения и развертки пространственных тел; 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проводить операции над векторами, вычислять длину и координаты вектора, угол между векторами;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proofErr w:type="gramStart"/>
      <w:r w:rsidRPr="0042200E">
        <w:t>вычислять значения геометрических величин (длин, углов, площадей, объемов); в том числе: для углов от 0 до 180</w:t>
      </w:r>
      <w:r w:rsidRPr="0042200E">
        <w:sym w:font="Symbol" w:char="F0B0"/>
      </w:r>
      <w:r w:rsidRPr="0042200E"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решать простейшие планиметрические задачи в пространстве;</w:t>
      </w:r>
    </w:p>
    <w:p w:rsidR="00066F1F" w:rsidRPr="0042200E" w:rsidRDefault="00066F1F" w:rsidP="00066F1F">
      <w:pPr>
        <w:widowControl w:val="0"/>
        <w:ind w:firstLine="709"/>
      </w:pPr>
      <w:r w:rsidRPr="0042200E">
        <w:rPr>
          <w:b/>
        </w:rPr>
        <w:t>использовать приобретенные знания и умения в практической деятельности и повседневной жизни</w:t>
      </w:r>
      <w:r w:rsidRPr="0042200E">
        <w:t xml:space="preserve"> </w:t>
      </w:r>
      <w:proofErr w:type="gramStart"/>
      <w:r w:rsidRPr="00FD7733">
        <w:rPr>
          <w:b/>
        </w:rPr>
        <w:t>для</w:t>
      </w:r>
      <w:proofErr w:type="gramEnd"/>
      <w:r w:rsidRPr="0042200E">
        <w:t>: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описания реальных ситуаций на языке геометрии;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расчетов, включающих простейшие тригонометрические формулы;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решения геометрических задач с использованием тригонометрии</w:t>
      </w:r>
    </w:p>
    <w:p w:rsidR="00066F1F" w:rsidRPr="0042200E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066F1F" w:rsidRPr="00AA7E8C" w:rsidRDefault="00066F1F" w:rsidP="00066F1F">
      <w:pPr>
        <w:widowControl w:val="0"/>
        <w:numPr>
          <w:ilvl w:val="0"/>
          <w:numId w:val="7"/>
        </w:numPr>
        <w:ind w:left="0" w:firstLine="709"/>
        <w:jc w:val="both"/>
      </w:pPr>
      <w:r w:rsidRPr="0042200E">
        <w:t>построений геометрическими инструментами (линейка, угольник, циркуль, транспортир).</w:t>
      </w:r>
    </w:p>
    <w:p w:rsidR="00066F1F" w:rsidRPr="00066F1F" w:rsidRDefault="00066F1F" w:rsidP="00066F1F">
      <w:pPr>
        <w:jc w:val="both"/>
      </w:pPr>
    </w:p>
    <w:p w:rsidR="0017097F" w:rsidRDefault="0017097F" w:rsidP="0017097F">
      <w:pPr>
        <w:jc w:val="both"/>
      </w:pPr>
    </w:p>
    <w:p w:rsidR="00B8034D" w:rsidRDefault="00B8034D" w:rsidP="0017097F">
      <w:pPr>
        <w:jc w:val="both"/>
      </w:pPr>
    </w:p>
    <w:p w:rsidR="00B8034D" w:rsidRPr="0017097F" w:rsidRDefault="00B8034D" w:rsidP="0017097F">
      <w:pPr>
        <w:jc w:val="both"/>
      </w:pPr>
    </w:p>
    <w:p w:rsidR="00066F1F" w:rsidRDefault="0017097F" w:rsidP="0017097F">
      <w:pPr>
        <w:tabs>
          <w:tab w:val="left" w:pos="9460"/>
        </w:tabs>
        <w:rPr>
          <w:b/>
          <w:sz w:val="28"/>
          <w:szCs w:val="28"/>
          <w:lang w:val="sah-RU"/>
        </w:rPr>
      </w:pPr>
      <w:r>
        <w:rPr>
          <w:b/>
          <w:sz w:val="28"/>
          <w:szCs w:val="28"/>
        </w:rPr>
        <w:t xml:space="preserve">                              </w:t>
      </w:r>
    </w:p>
    <w:p w:rsidR="00066F1F" w:rsidRDefault="00066F1F" w:rsidP="0017097F">
      <w:pPr>
        <w:tabs>
          <w:tab w:val="left" w:pos="9460"/>
        </w:tabs>
        <w:rPr>
          <w:b/>
          <w:sz w:val="28"/>
          <w:szCs w:val="28"/>
          <w:lang w:val="sah-RU"/>
        </w:rPr>
      </w:pPr>
    </w:p>
    <w:p w:rsidR="00066F1F" w:rsidRDefault="00066F1F" w:rsidP="0017097F">
      <w:pPr>
        <w:tabs>
          <w:tab w:val="left" w:pos="9460"/>
        </w:tabs>
        <w:rPr>
          <w:b/>
          <w:sz w:val="28"/>
          <w:szCs w:val="28"/>
          <w:lang w:val="sah-RU"/>
        </w:rPr>
      </w:pPr>
    </w:p>
    <w:p w:rsidR="0017097F" w:rsidRPr="0017097F" w:rsidRDefault="0017097F" w:rsidP="00066F1F">
      <w:pPr>
        <w:tabs>
          <w:tab w:val="left" w:pos="9460"/>
        </w:tabs>
        <w:jc w:val="center"/>
        <w:rPr>
          <w:b/>
          <w:sz w:val="28"/>
          <w:szCs w:val="28"/>
        </w:rPr>
      </w:pPr>
      <w:r w:rsidRPr="0017097F">
        <w:rPr>
          <w:b/>
          <w:sz w:val="28"/>
          <w:szCs w:val="28"/>
        </w:rPr>
        <w:t>Учебно-тематический план</w:t>
      </w:r>
    </w:p>
    <w:p w:rsidR="0017097F" w:rsidRDefault="0017097F" w:rsidP="0017097F">
      <w:pPr>
        <w:tabs>
          <w:tab w:val="left" w:pos="9460"/>
        </w:tabs>
        <w:rPr>
          <w:b/>
          <w:sz w:val="28"/>
          <w:szCs w:val="28"/>
        </w:rPr>
      </w:pPr>
    </w:p>
    <w:p w:rsidR="00B8034D" w:rsidRPr="0017097F" w:rsidRDefault="00B8034D" w:rsidP="0017097F">
      <w:pPr>
        <w:tabs>
          <w:tab w:val="left" w:pos="9460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6225"/>
        <w:gridCol w:w="3932"/>
        <w:gridCol w:w="3932"/>
      </w:tblGrid>
      <w:tr w:rsidR="0017097F" w:rsidRPr="0017097F" w:rsidTr="00066F1F">
        <w:trPr>
          <w:trHeight w:val="25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rPr>
                <w:b/>
              </w:rPr>
            </w:pPr>
            <w:r w:rsidRPr="0017097F">
              <w:rPr>
                <w:b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rPr>
                <w:b/>
              </w:rPr>
            </w:pPr>
            <w:r w:rsidRPr="0017097F">
              <w:rPr>
                <w:b/>
              </w:rPr>
              <w:t>Тема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rPr>
                <w:b/>
              </w:rPr>
            </w:pPr>
            <w:r w:rsidRPr="0017097F">
              <w:rPr>
                <w:b/>
              </w:rPr>
              <w:t>Количество часов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rPr>
                <w:b/>
              </w:rPr>
            </w:pPr>
            <w:r w:rsidRPr="0017097F">
              <w:rPr>
                <w:b/>
              </w:rPr>
              <w:t>Контрольных работ</w:t>
            </w:r>
          </w:p>
        </w:tc>
      </w:tr>
      <w:tr w:rsidR="0017097F" w:rsidRPr="0017097F" w:rsidTr="00066F1F">
        <w:trPr>
          <w:trHeight w:val="25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ind w:left="360"/>
              <w:rPr>
                <w:b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rPr>
                <w:b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rPr>
                <w:b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rPr>
                <w:b/>
              </w:rPr>
            </w:pPr>
          </w:p>
        </w:tc>
      </w:tr>
      <w:tr w:rsidR="0017097F" w:rsidRPr="0017097F" w:rsidTr="00066F1F">
        <w:trPr>
          <w:trHeight w:val="25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numPr>
                <w:ilvl w:val="0"/>
                <w:numId w:val="5"/>
              </w:num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 w:rsidRPr="0017097F">
              <w:t>Четырехугольники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>
              <w:t>20</w:t>
            </w:r>
            <w:r w:rsidRPr="0017097F">
              <w:t xml:space="preserve"> 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C905B1" w:rsidP="0017097F">
            <w:r>
              <w:t>2</w:t>
            </w:r>
          </w:p>
        </w:tc>
      </w:tr>
      <w:tr w:rsidR="0017097F" w:rsidRPr="0017097F" w:rsidTr="00066F1F">
        <w:trPr>
          <w:trHeight w:val="27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numPr>
                <w:ilvl w:val="0"/>
                <w:numId w:val="5"/>
              </w:num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>
              <w:t>Теорема Пифагора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>
              <w:t>16</w:t>
            </w:r>
            <w:r w:rsidRPr="0017097F">
              <w:t xml:space="preserve"> 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C905B1" w:rsidP="0017097F">
            <w:r>
              <w:t>2</w:t>
            </w:r>
          </w:p>
        </w:tc>
      </w:tr>
      <w:tr w:rsidR="0017097F" w:rsidRPr="0017097F" w:rsidTr="00066F1F">
        <w:trPr>
          <w:trHeight w:val="517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numPr>
                <w:ilvl w:val="0"/>
                <w:numId w:val="5"/>
              </w:num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>
              <w:t>Декартовы координаты на плоскости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>
              <w:t xml:space="preserve">14 </w:t>
            </w:r>
            <w:r w:rsidRPr="0017097F">
              <w:t>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C905B1" w:rsidP="0017097F">
            <w:r>
              <w:t>1</w:t>
            </w:r>
          </w:p>
        </w:tc>
      </w:tr>
      <w:tr w:rsidR="0017097F" w:rsidRPr="0017097F" w:rsidTr="00066F1F">
        <w:trPr>
          <w:trHeight w:val="25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numPr>
                <w:ilvl w:val="0"/>
                <w:numId w:val="5"/>
              </w:num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C905B1" w:rsidP="00C905B1">
            <w:pPr>
              <w:tabs>
                <w:tab w:val="center" w:pos="1808"/>
              </w:tabs>
            </w:pPr>
            <w:r>
              <w:t>Движение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C905B1" w:rsidP="0017097F">
            <w:r>
              <w:t>9</w:t>
            </w:r>
            <w:r w:rsidR="0017097F" w:rsidRPr="0017097F">
              <w:t xml:space="preserve"> 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C905B1" w:rsidP="0017097F">
            <w:r>
              <w:t>-</w:t>
            </w:r>
          </w:p>
        </w:tc>
      </w:tr>
      <w:tr w:rsidR="0017097F" w:rsidRPr="0017097F" w:rsidTr="00066F1F">
        <w:trPr>
          <w:trHeight w:val="25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numPr>
                <w:ilvl w:val="0"/>
                <w:numId w:val="5"/>
              </w:num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 w:rsidRPr="0017097F">
              <w:t>Векторы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C905B1" w:rsidP="0017097F">
            <w:r>
              <w:t>7</w:t>
            </w:r>
            <w:r w:rsidR="0017097F" w:rsidRPr="0017097F">
              <w:t>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 w:rsidRPr="0017097F">
              <w:t>1</w:t>
            </w:r>
          </w:p>
        </w:tc>
      </w:tr>
      <w:tr w:rsidR="0017097F" w:rsidRPr="0017097F" w:rsidTr="00066F1F">
        <w:trPr>
          <w:trHeight w:val="27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pPr>
              <w:numPr>
                <w:ilvl w:val="0"/>
                <w:numId w:val="5"/>
              </w:num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 w:rsidRPr="0017097F">
              <w:t>Повторение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032513" w:rsidP="0017097F">
            <w:r>
              <w:rPr>
                <w:lang w:val="sah-RU"/>
              </w:rPr>
              <w:t>2</w:t>
            </w:r>
            <w:r w:rsidR="0017097F" w:rsidRPr="0017097F">
              <w:t xml:space="preserve"> 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 w:rsidRPr="0017097F">
              <w:t>-</w:t>
            </w:r>
          </w:p>
        </w:tc>
      </w:tr>
      <w:tr w:rsidR="0017097F" w:rsidRPr="0017097F" w:rsidTr="00066F1F">
        <w:trPr>
          <w:trHeight w:val="27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/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 w:rsidRPr="0017097F">
              <w:t xml:space="preserve">                                         Всего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032513" w:rsidP="0017097F">
            <w:r>
              <w:rPr>
                <w:lang w:val="sah-RU"/>
              </w:rPr>
              <w:t>68</w:t>
            </w:r>
            <w:r w:rsidR="0017097F" w:rsidRPr="0017097F">
              <w:t>ч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7F" w:rsidRPr="0017097F" w:rsidRDefault="0017097F" w:rsidP="0017097F">
            <w:r w:rsidRPr="0017097F">
              <w:t>6</w:t>
            </w:r>
          </w:p>
        </w:tc>
      </w:tr>
    </w:tbl>
    <w:p w:rsidR="0017097F" w:rsidRPr="0017097F" w:rsidRDefault="0017097F" w:rsidP="0017097F">
      <w:pPr>
        <w:jc w:val="both"/>
      </w:pPr>
    </w:p>
    <w:p w:rsidR="0017097F" w:rsidRPr="0017097F" w:rsidRDefault="0017097F" w:rsidP="0017097F">
      <w:pPr>
        <w:jc w:val="both"/>
      </w:pPr>
    </w:p>
    <w:p w:rsidR="0017097F" w:rsidRPr="0017097F" w:rsidRDefault="0017097F" w:rsidP="0017097F">
      <w:pPr>
        <w:jc w:val="both"/>
      </w:pPr>
    </w:p>
    <w:p w:rsidR="0017097F" w:rsidRPr="0017097F" w:rsidRDefault="0017097F" w:rsidP="0017097F">
      <w:pPr>
        <w:jc w:val="both"/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783053" w:rsidRDefault="00783053" w:rsidP="0017097F">
      <w:pPr>
        <w:rPr>
          <w:b/>
          <w:sz w:val="36"/>
          <w:szCs w:val="36"/>
          <w:lang w:val="sah-RU"/>
        </w:rPr>
      </w:pPr>
    </w:p>
    <w:p w:rsidR="00B16172" w:rsidRPr="00066F1F" w:rsidRDefault="0017097F" w:rsidP="008F4F9A">
      <w:pPr>
        <w:tabs>
          <w:tab w:val="left" w:pos="9730"/>
        </w:tabs>
        <w:jc w:val="center"/>
        <w:rPr>
          <w:b/>
          <w:sz w:val="28"/>
          <w:szCs w:val="36"/>
        </w:rPr>
      </w:pPr>
      <w:r w:rsidRPr="00066F1F">
        <w:rPr>
          <w:b/>
          <w:sz w:val="28"/>
          <w:szCs w:val="36"/>
        </w:rPr>
        <w:lastRenderedPageBreak/>
        <w:t xml:space="preserve">Развернутое </w:t>
      </w:r>
      <w:r w:rsidR="00CE5C95" w:rsidRPr="00066F1F">
        <w:rPr>
          <w:b/>
          <w:sz w:val="28"/>
          <w:szCs w:val="36"/>
        </w:rPr>
        <w:t xml:space="preserve"> тематическое</w:t>
      </w:r>
      <w:r w:rsidR="005B365A" w:rsidRPr="00066F1F">
        <w:rPr>
          <w:b/>
          <w:sz w:val="28"/>
          <w:szCs w:val="36"/>
        </w:rPr>
        <w:t xml:space="preserve"> </w:t>
      </w:r>
      <w:r w:rsidR="00B16172" w:rsidRPr="00066F1F">
        <w:rPr>
          <w:b/>
          <w:sz w:val="28"/>
          <w:szCs w:val="36"/>
        </w:rPr>
        <w:t xml:space="preserve"> </w:t>
      </w:r>
      <w:r w:rsidR="00CE5C95" w:rsidRPr="00066F1F">
        <w:rPr>
          <w:b/>
          <w:sz w:val="28"/>
          <w:szCs w:val="36"/>
        </w:rPr>
        <w:t>планирование</w:t>
      </w:r>
    </w:p>
    <w:p w:rsidR="00CE5C95" w:rsidRPr="00066F1F" w:rsidRDefault="00CE5C95" w:rsidP="00B16172">
      <w:pPr>
        <w:jc w:val="center"/>
        <w:rPr>
          <w:b/>
          <w:sz w:val="28"/>
          <w:szCs w:val="36"/>
        </w:rPr>
      </w:pPr>
      <w:r w:rsidRPr="00066F1F">
        <w:rPr>
          <w:b/>
          <w:sz w:val="28"/>
          <w:szCs w:val="36"/>
        </w:rPr>
        <w:t>по геометрии</w:t>
      </w:r>
    </w:p>
    <w:p w:rsidR="00B16172" w:rsidRPr="00066F1F" w:rsidRDefault="00CE5C95" w:rsidP="00B16172">
      <w:pPr>
        <w:jc w:val="center"/>
        <w:rPr>
          <w:b/>
          <w:szCs w:val="32"/>
        </w:rPr>
      </w:pPr>
      <w:r w:rsidRPr="00066F1F">
        <w:rPr>
          <w:b/>
          <w:szCs w:val="32"/>
        </w:rPr>
        <w:t>8 класс</w:t>
      </w:r>
    </w:p>
    <w:p w:rsidR="00A562EC" w:rsidRPr="00066F1F" w:rsidRDefault="00A27435" w:rsidP="00A562EC">
      <w:pPr>
        <w:jc w:val="center"/>
        <w:rPr>
          <w:i/>
          <w:sz w:val="22"/>
          <w:szCs w:val="28"/>
        </w:rPr>
      </w:pPr>
      <w:r w:rsidRPr="00066F1F">
        <w:rPr>
          <w:i/>
          <w:sz w:val="22"/>
          <w:szCs w:val="28"/>
        </w:rPr>
        <w:t>2 у</w:t>
      </w:r>
      <w:r w:rsidR="00783053" w:rsidRPr="00066F1F">
        <w:rPr>
          <w:i/>
          <w:sz w:val="22"/>
          <w:szCs w:val="28"/>
        </w:rPr>
        <w:t>рока в неделю (</w:t>
      </w:r>
      <w:r w:rsidR="00032513">
        <w:rPr>
          <w:i/>
          <w:sz w:val="22"/>
          <w:szCs w:val="28"/>
          <w:lang w:val="sah-RU"/>
        </w:rPr>
        <w:t>68</w:t>
      </w:r>
      <w:r w:rsidR="00A562EC" w:rsidRPr="00066F1F">
        <w:rPr>
          <w:i/>
          <w:sz w:val="22"/>
          <w:szCs w:val="28"/>
        </w:rPr>
        <w:t xml:space="preserve"> уроков в год)</w:t>
      </w:r>
    </w:p>
    <w:tbl>
      <w:tblPr>
        <w:tblpPr w:leftFromText="180" w:rightFromText="180" w:vertAnchor="text" w:tblpX="148" w:tblpY="1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680"/>
        <w:gridCol w:w="720"/>
        <w:gridCol w:w="1080"/>
        <w:gridCol w:w="1800"/>
        <w:gridCol w:w="1440"/>
        <w:gridCol w:w="3420"/>
        <w:gridCol w:w="1980"/>
      </w:tblGrid>
      <w:tr w:rsidR="00CE5C95" w:rsidRPr="00B16172">
        <w:trPr>
          <w:trHeight w:val="360"/>
        </w:trPr>
        <w:tc>
          <w:tcPr>
            <w:tcW w:w="648" w:type="dxa"/>
            <w:vAlign w:val="center"/>
          </w:tcPr>
          <w:p w:rsidR="00CE5C95" w:rsidRDefault="00CE5C95" w:rsidP="00E71E7F">
            <w:pPr>
              <w:jc w:val="center"/>
            </w:pPr>
            <w:r>
              <w:t>№</w:t>
            </w:r>
          </w:p>
        </w:tc>
        <w:tc>
          <w:tcPr>
            <w:tcW w:w="4680" w:type="dxa"/>
            <w:vAlign w:val="center"/>
          </w:tcPr>
          <w:p w:rsidR="00CE5C95" w:rsidRPr="00B16172" w:rsidRDefault="00CE5C95" w:rsidP="00E71E7F">
            <w:pPr>
              <w:jc w:val="center"/>
            </w:pPr>
            <w:r>
              <w:rPr>
                <w:b/>
              </w:rPr>
              <w:t xml:space="preserve">Тема урока   </w:t>
            </w:r>
          </w:p>
        </w:tc>
        <w:tc>
          <w:tcPr>
            <w:tcW w:w="720" w:type="dxa"/>
          </w:tcPr>
          <w:p w:rsidR="00CE5C95" w:rsidRDefault="00CE5C95" w:rsidP="00CE5C95">
            <w:r>
              <w:t>Кол-</w:t>
            </w:r>
          </w:p>
          <w:p w:rsidR="00CE5C95" w:rsidRDefault="00CE5C95" w:rsidP="00CE5C95">
            <w:r>
              <w:t>во</w:t>
            </w:r>
          </w:p>
          <w:p w:rsidR="00CE5C95" w:rsidRDefault="00CE5C95" w:rsidP="00CE5C95">
            <w:r>
              <w:t xml:space="preserve"> уроков</w:t>
            </w:r>
          </w:p>
        </w:tc>
        <w:tc>
          <w:tcPr>
            <w:tcW w:w="1080" w:type="dxa"/>
          </w:tcPr>
          <w:p w:rsidR="00CE5C95" w:rsidRDefault="00CE5C95" w:rsidP="00CE5C95">
            <w:r>
              <w:t>Дата</w:t>
            </w:r>
          </w:p>
          <w:p w:rsidR="00CE5C95" w:rsidRDefault="00CE5C95" w:rsidP="00CE5C95">
            <w:r>
              <w:t xml:space="preserve"> проведения.</w:t>
            </w:r>
          </w:p>
        </w:tc>
        <w:tc>
          <w:tcPr>
            <w:tcW w:w="1800" w:type="dxa"/>
          </w:tcPr>
          <w:p w:rsidR="00CE5C95" w:rsidRDefault="00CE5C95" w:rsidP="00CE5C95">
            <w:r w:rsidRPr="000022D7">
              <w:rPr>
                <w:sz w:val="22"/>
                <w:szCs w:val="22"/>
              </w:rPr>
              <w:t xml:space="preserve">Причина и дата </w:t>
            </w:r>
            <w:proofErr w:type="gramStart"/>
            <w:r w:rsidRPr="000022D7">
              <w:rPr>
                <w:sz w:val="22"/>
                <w:szCs w:val="22"/>
              </w:rPr>
              <w:t>пропуска</w:t>
            </w:r>
            <w:proofErr w:type="gramEnd"/>
            <w:r w:rsidRPr="000022D7">
              <w:rPr>
                <w:sz w:val="22"/>
                <w:szCs w:val="22"/>
              </w:rPr>
              <w:t xml:space="preserve"> и дата ликвидации</w:t>
            </w:r>
          </w:p>
        </w:tc>
        <w:tc>
          <w:tcPr>
            <w:tcW w:w="1440" w:type="dxa"/>
          </w:tcPr>
          <w:p w:rsidR="00CE5C95" w:rsidRPr="000022D7" w:rsidRDefault="00CE5C95" w:rsidP="00CE5C95">
            <w:pPr>
              <w:jc w:val="center"/>
              <w:rPr>
                <w:sz w:val="22"/>
                <w:szCs w:val="22"/>
              </w:rPr>
            </w:pPr>
            <w:r w:rsidRPr="000022D7">
              <w:rPr>
                <w:sz w:val="22"/>
                <w:szCs w:val="22"/>
              </w:rPr>
              <w:t>Тип урока,</w:t>
            </w:r>
          </w:p>
          <w:p w:rsidR="00CE5C95" w:rsidRPr="000022D7" w:rsidRDefault="00CE5C95" w:rsidP="00CE5C95">
            <w:pPr>
              <w:rPr>
                <w:sz w:val="22"/>
                <w:szCs w:val="22"/>
              </w:rPr>
            </w:pPr>
            <w:r w:rsidRPr="000022D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3420" w:type="dxa"/>
          </w:tcPr>
          <w:p w:rsidR="00CE5C95" w:rsidRPr="000022D7" w:rsidRDefault="00CE5C95" w:rsidP="00CE5C95">
            <w:pPr>
              <w:rPr>
                <w:sz w:val="22"/>
                <w:szCs w:val="22"/>
              </w:rPr>
            </w:pPr>
            <w:r w:rsidRPr="000022D7">
              <w:rPr>
                <w:sz w:val="22"/>
                <w:szCs w:val="22"/>
              </w:rPr>
              <w:t>Требования общеобразовательного минимума</w:t>
            </w:r>
          </w:p>
          <w:p w:rsidR="00CE5C95" w:rsidRPr="000022D7" w:rsidRDefault="00CE5C95" w:rsidP="00CE5C9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знани</w:t>
            </w:r>
            <w:proofErr w:type="spellEnd"/>
            <w:proofErr w:type="gramStart"/>
            <w:r>
              <w:rPr>
                <w:sz w:val="22"/>
                <w:szCs w:val="22"/>
                <w:lang w:val="en-US"/>
              </w:rPr>
              <w:t>z</w:t>
            </w:r>
            <w:proofErr w:type="gramEnd"/>
            <w:r w:rsidRPr="000022D7">
              <w:rPr>
                <w:sz w:val="22"/>
                <w:szCs w:val="22"/>
              </w:rPr>
              <w:t xml:space="preserve"> ,  умения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980" w:type="dxa"/>
          </w:tcPr>
          <w:p w:rsidR="00CE5C95" w:rsidRPr="000022D7" w:rsidRDefault="00032513" w:rsidP="00CE5C9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Агрокомпонент</w:t>
            </w:r>
            <w:proofErr w:type="spellEnd"/>
          </w:p>
        </w:tc>
      </w:tr>
      <w:tr w:rsidR="00CE6875" w:rsidRPr="00B16172">
        <w:trPr>
          <w:trHeight w:val="360"/>
        </w:trPr>
        <w:tc>
          <w:tcPr>
            <w:tcW w:w="648" w:type="dxa"/>
            <w:vAlign w:val="center"/>
          </w:tcPr>
          <w:p w:rsidR="00CE6875" w:rsidRDefault="00CE6875" w:rsidP="00E71E7F">
            <w:pPr>
              <w:jc w:val="center"/>
            </w:pPr>
          </w:p>
        </w:tc>
        <w:tc>
          <w:tcPr>
            <w:tcW w:w="4680" w:type="dxa"/>
            <w:vAlign w:val="center"/>
          </w:tcPr>
          <w:p w:rsidR="00CE6875" w:rsidRDefault="00CE6875" w:rsidP="00E71E7F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CE6875" w:rsidRDefault="00CE6875" w:rsidP="00CE5C95"/>
        </w:tc>
        <w:tc>
          <w:tcPr>
            <w:tcW w:w="1080" w:type="dxa"/>
          </w:tcPr>
          <w:p w:rsidR="00CE6875" w:rsidRDefault="00CE6875" w:rsidP="00CE5C95"/>
        </w:tc>
        <w:tc>
          <w:tcPr>
            <w:tcW w:w="1800" w:type="dxa"/>
          </w:tcPr>
          <w:p w:rsidR="00CE6875" w:rsidRPr="000022D7" w:rsidRDefault="00CE6875" w:rsidP="00CE5C95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E6875" w:rsidRPr="000022D7" w:rsidRDefault="00CE6875" w:rsidP="00CE5C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CE6875" w:rsidRPr="000022D7" w:rsidRDefault="00CE6875" w:rsidP="00CE5C95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CE6875" w:rsidRPr="000022D7" w:rsidRDefault="00CE6875" w:rsidP="00CE5C95">
            <w:pPr>
              <w:rPr>
                <w:sz w:val="22"/>
                <w:szCs w:val="22"/>
              </w:rPr>
            </w:pPr>
          </w:p>
        </w:tc>
      </w:tr>
      <w:tr w:rsidR="00066F1F" w:rsidRPr="00B16172" w:rsidTr="00066F1F">
        <w:trPr>
          <w:trHeight w:val="347"/>
        </w:trPr>
        <w:tc>
          <w:tcPr>
            <w:tcW w:w="648" w:type="dxa"/>
            <w:shd w:val="clear" w:color="auto" w:fill="FFFFFF" w:themeFill="background1"/>
          </w:tcPr>
          <w:p w:rsidR="00066F1F" w:rsidRDefault="00066F1F" w:rsidP="00066F1F">
            <w:pPr>
              <w:jc w:val="center"/>
            </w:pPr>
          </w:p>
        </w:tc>
        <w:tc>
          <w:tcPr>
            <w:tcW w:w="4680" w:type="dxa"/>
            <w:shd w:val="clear" w:color="auto" w:fill="FFFFFF" w:themeFill="background1"/>
          </w:tcPr>
          <w:p w:rsidR="00066F1F" w:rsidRPr="00066F1F" w:rsidRDefault="00066F1F" w:rsidP="00066F1F">
            <w:pPr>
              <w:jc w:val="center"/>
              <w:rPr>
                <w:b/>
                <w:lang w:val="sah-RU"/>
              </w:rPr>
            </w:pPr>
            <w:r w:rsidRPr="00066F1F">
              <w:rPr>
                <w:b/>
                <w:lang w:val="sah-RU"/>
              </w:rPr>
              <w:t>Четырехугольники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66F1F" w:rsidRPr="00066F1F" w:rsidRDefault="00066F1F" w:rsidP="00066F1F">
            <w:pPr>
              <w:jc w:val="center"/>
              <w:rPr>
                <w:b/>
              </w:rPr>
            </w:pPr>
            <w:r w:rsidRPr="00066F1F">
              <w:rPr>
                <w:b/>
              </w:rPr>
              <w:t>20</w:t>
            </w:r>
          </w:p>
        </w:tc>
        <w:tc>
          <w:tcPr>
            <w:tcW w:w="10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342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Определение четырёхугольника, п.50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 w:val="restart"/>
          </w:tcPr>
          <w:p w:rsidR="00066F1F" w:rsidRDefault="00066F1F" w:rsidP="00066F1F">
            <w:r w:rsidRPr="00D45CCB">
              <w:rPr>
                <w:i/>
              </w:rPr>
              <w:t>Знать:</w:t>
            </w:r>
          </w:p>
          <w:p w:rsidR="00066F1F" w:rsidRDefault="00066F1F" w:rsidP="00066F1F">
            <w:r>
              <w:t>- понятие четырехугольника;</w:t>
            </w:r>
          </w:p>
          <w:p w:rsidR="00066F1F" w:rsidRDefault="00066F1F" w:rsidP="00066F1F">
            <w:r>
              <w:t>- определение, признак и свойства параллелограмма;</w:t>
            </w:r>
          </w:p>
          <w:p w:rsidR="00066F1F" w:rsidRDefault="00066F1F" w:rsidP="00066F1F">
            <w:r>
              <w:t>- определения прямоугольника, ромба, квадрата и их свойства;</w:t>
            </w:r>
          </w:p>
          <w:p w:rsidR="00066F1F" w:rsidRDefault="00066F1F" w:rsidP="00066F1F">
            <w:r>
              <w:t>- определение и свойства средней линии трапеции;</w:t>
            </w:r>
          </w:p>
          <w:p w:rsidR="00066F1F" w:rsidRDefault="00066F1F" w:rsidP="00066F1F">
            <w:r>
              <w:t>- определения трапеции, равнобокой трапеции, свойство средней линии трапеции.</w:t>
            </w:r>
          </w:p>
          <w:p w:rsidR="00066F1F" w:rsidRDefault="00066F1F" w:rsidP="00066F1F">
            <w:r w:rsidRPr="00B16297">
              <w:rPr>
                <w:i/>
              </w:rPr>
              <w:t>Уметь:</w:t>
            </w:r>
          </w:p>
          <w:p w:rsidR="00066F1F" w:rsidRDefault="00066F1F" w:rsidP="00066F1F">
            <w:r>
              <w:t>- изображать четырехугольники, называть по рисунку элементы четырехугольника: вершины, стороны, соседние и противолежащие вершины и стороны, диагонали;</w:t>
            </w:r>
          </w:p>
          <w:p w:rsidR="00066F1F" w:rsidRDefault="00066F1F" w:rsidP="00066F1F">
            <w:r>
              <w:t xml:space="preserve">- применять определение, </w:t>
            </w:r>
            <w:r>
              <w:lastRenderedPageBreak/>
              <w:t>признак и свойства параллелограмма, прямоугольника, ромба и квадрата для решения задач;</w:t>
            </w:r>
          </w:p>
          <w:p w:rsidR="00066F1F" w:rsidRDefault="00066F1F" w:rsidP="00066F1F">
            <w:r>
              <w:t>- распознавать трапецию, применять ее свойство в решении задач;</w:t>
            </w:r>
          </w:p>
          <w:p w:rsidR="00066F1F" w:rsidRDefault="00066F1F" w:rsidP="00066F1F">
            <w:r>
              <w:t>- применять теорему о средней линии трапеции при решении задач.</w:t>
            </w:r>
          </w:p>
          <w:p w:rsidR="00066F1F" w:rsidRDefault="00066F1F" w:rsidP="00066F1F"/>
          <w:p w:rsidR="00066F1F" w:rsidRPr="00B16297" w:rsidRDefault="00066F1F" w:rsidP="00066F1F"/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Определение четырёхугольника, п.50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Комб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3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Параллелограмм</w:t>
            </w:r>
            <w:proofErr w:type="gramStart"/>
            <w:r>
              <w:t xml:space="preserve">., </w:t>
            </w:r>
            <w:proofErr w:type="gramEnd"/>
            <w:r>
              <w:t xml:space="preserve">п.51, 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  <w:r>
              <w:t>.</w:t>
            </w: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4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Свойство диагоналей параллелограмма</w:t>
            </w:r>
            <w:proofErr w:type="gramStart"/>
            <w:r>
              <w:t>.п</w:t>
            </w:r>
            <w:proofErr w:type="gramEnd"/>
            <w:r>
              <w:t>.52,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Комб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5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Свойство противолежащих сторон и углов параллелограмма п.53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Комб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6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Прямоугольник, п.54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7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Ромб, п.55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34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8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Квадрат, п.56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73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9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Решение задач по теме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повторение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32513" w:rsidP="00066F1F">
            <w:pPr>
              <w:jc w:val="center"/>
            </w:pPr>
            <w:r>
              <w:t>Решение задач по теме квадрат</w:t>
            </w:r>
          </w:p>
        </w:tc>
      </w:tr>
      <w:tr w:rsidR="00066F1F" w:rsidRPr="00B16172">
        <w:trPr>
          <w:trHeight w:val="373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10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Решение задач по теме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Pr="00CE5C95" w:rsidRDefault="00066F1F" w:rsidP="00066F1F">
            <w:pPr>
              <w:jc w:val="center"/>
            </w:pPr>
            <w:r>
              <w:t>11</w:t>
            </w:r>
          </w:p>
        </w:tc>
        <w:tc>
          <w:tcPr>
            <w:tcW w:w="4680" w:type="dxa"/>
            <w:vAlign w:val="center"/>
          </w:tcPr>
          <w:p w:rsidR="00066F1F" w:rsidRPr="009F0170" w:rsidRDefault="00066F1F" w:rsidP="00066F1F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№1.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E77136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Контр.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12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Теорема Фалеса, п.57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lastRenderedPageBreak/>
              <w:t>13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Средняя линия треугольника, п.58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lastRenderedPageBreak/>
              <w:t>14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Средняя линия треугольника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283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15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Трапеция, п.59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283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16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Трапеция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17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Теорема о пропорциональных отрезках, п.60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5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18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Построение четвёртого пропорционального отрезка, п.61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Комб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38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19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Решение задач по теме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21"/>
        </w:trPr>
        <w:tc>
          <w:tcPr>
            <w:tcW w:w="648" w:type="dxa"/>
            <w:tcBorders>
              <w:bottom w:val="single" w:sz="4" w:space="0" w:color="auto"/>
            </w:tcBorders>
          </w:tcPr>
          <w:p w:rsidR="00066F1F" w:rsidRPr="00CE5C95" w:rsidRDefault="00066F1F" w:rsidP="00066F1F">
            <w:pPr>
              <w:jc w:val="center"/>
            </w:pPr>
            <w:r w:rsidRPr="00CE5C95">
              <w:t>20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066F1F" w:rsidRPr="00A27435" w:rsidRDefault="00066F1F" w:rsidP="00066F1F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№2.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6F1F" w:rsidRPr="00B16297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Контр.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 w:rsidTr="00066F1F">
        <w:trPr>
          <w:trHeight w:val="372"/>
        </w:trPr>
        <w:tc>
          <w:tcPr>
            <w:tcW w:w="648" w:type="dxa"/>
            <w:shd w:val="clear" w:color="auto" w:fill="FFFFFF" w:themeFill="background1"/>
          </w:tcPr>
          <w:p w:rsidR="00066F1F" w:rsidRDefault="00066F1F" w:rsidP="00066F1F">
            <w:pPr>
              <w:jc w:val="center"/>
            </w:pP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066F1F" w:rsidRPr="00CE6875" w:rsidRDefault="00066F1F" w:rsidP="00066F1F">
            <w:pPr>
              <w:jc w:val="center"/>
              <w:rPr>
                <w:b/>
              </w:rPr>
            </w:pPr>
            <w:r w:rsidRPr="00CE6875">
              <w:rPr>
                <w:b/>
              </w:rPr>
              <w:t>Теорема Пифагора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66F1F" w:rsidRPr="00066F1F" w:rsidRDefault="00066F1F" w:rsidP="00066F1F">
            <w:pPr>
              <w:jc w:val="center"/>
              <w:rPr>
                <w:b/>
              </w:rPr>
            </w:pPr>
            <w:r w:rsidRPr="00066F1F">
              <w:rPr>
                <w:b/>
              </w:rPr>
              <w:t>16</w:t>
            </w:r>
          </w:p>
        </w:tc>
        <w:tc>
          <w:tcPr>
            <w:tcW w:w="1080" w:type="dxa"/>
            <w:shd w:val="clear" w:color="auto" w:fill="FFFFFF" w:themeFill="background1"/>
          </w:tcPr>
          <w:p w:rsidR="00066F1F" w:rsidRPr="00066F1F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342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54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21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Косинус угла, п.62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 w:val="restart"/>
          </w:tcPr>
          <w:p w:rsidR="00066F1F" w:rsidRPr="002E1BF5" w:rsidRDefault="00066F1F" w:rsidP="00066F1F">
            <w:pPr>
              <w:rPr>
                <w:i/>
              </w:rPr>
            </w:pPr>
            <w:r w:rsidRPr="002E1BF5">
              <w:rPr>
                <w:i/>
              </w:rPr>
              <w:t>Знать:</w:t>
            </w:r>
          </w:p>
          <w:p w:rsidR="00066F1F" w:rsidRDefault="00066F1F" w:rsidP="00066F1F">
            <w:r>
              <w:t>- определение косинуса острого угла прямоугольного треугольника, формулировку и доказательство теоремы;</w:t>
            </w:r>
          </w:p>
          <w:p w:rsidR="00066F1F" w:rsidRDefault="00066F1F" w:rsidP="00066F1F">
            <w:r>
              <w:t>- формулировки теоремы Пифагора и следствий из нее;</w:t>
            </w:r>
          </w:p>
          <w:p w:rsidR="00066F1F" w:rsidRDefault="00066F1F" w:rsidP="00066F1F">
            <w:r>
              <w:t xml:space="preserve">- определения синуса и тангенса острого угла, формулу </w:t>
            </w:r>
            <w:proofErr w:type="spellStart"/>
            <w:r>
              <w:rPr>
                <w:lang w:val="en-US"/>
              </w:rPr>
              <w:t>tg</w:t>
            </w:r>
            <w:proofErr w:type="spellEnd"/>
            <w:r>
              <w:rPr>
                <w:lang w:val="en-US"/>
              </w:rPr>
              <w:t>α</w:t>
            </w:r>
            <w:r w:rsidRPr="00BF39A7">
              <w:t>=</w:t>
            </w:r>
            <w:r w:rsidRPr="00BF39A7">
              <w:rPr>
                <w:position w:val="-24"/>
              </w:rPr>
              <w:object w:dxaOrig="63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31.9pt;height:30.85pt" o:ole="">
                  <v:imagedata r:id="rId6" o:title=""/>
                </v:shape>
                <o:OLEObject Type="Embed" ProgID="Equation.3" ShapeID="_x0000_i1037" DrawAspect="Content" ObjectID="_1441265877" r:id="rId7"/>
              </w:object>
            </w:r>
            <w:r>
              <w:t>;</w:t>
            </w:r>
          </w:p>
          <w:p w:rsidR="00066F1F" w:rsidRDefault="00066F1F" w:rsidP="00066F1F">
            <w:r>
              <w:t>- определение расстояния между произвольными точками плоскости, неравенство треугольника;</w:t>
            </w:r>
          </w:p>
          <w:p w:rsidR="00066F1F" w:rsidRDefault="00066F1F" w:rsidP="00066F1F">
            <w:r>
              <w:t>- рассматриваемые тригонометрические тождества;</w:t>
            </w:r>
          </w:p>
          <w:p w:rsidR="00066F1F" w:rsidRDefault="00066F1F" w:rsidP="00066F1F">
            <w:r>
              <w:t>- значения синуса, косинуса и тангенса углов 30º, 45º и 60º;</w:t>
            </w:r>
          </w:p>
          <w:p w:rsidR="00066F1F" w:rsidRPr="00E81C26" w:rsidRDefault="00066F1F" w:rsidP="00066F1F">
            <w:r>
              <w:t>- формулировку и доказательство теоремы</w:t>
            </w:r>
            <w:r w:rsidRPr="00E81C26">
              <w:t xml:space="preserve"> </w:t>
            </w:r>
            <w:r>
              <w:t xml:space="preserve">об </w:t>
            </w:r>
            <w:r>
              <w:lastRenderedPageBreak/>
              <w:t xml:space="preserve">изменении </w:t>
            </w:r>
            <w:r>
              <w:rPr>
                <w:lang w:val="en-US"/>
              </w:rPr>
              <w:t>sinα</w:t>
            </w:r>
            <w:r w:rsidRPr="00E81C26">
              <w:t xml:space="preserve">, 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α</w:t>
            </w:r>
            <w:r w:rsidRPr="00E81C26">
              <w:t xml:space="preserve">, </w:t>
            </w:r>
            <w:proofErr w:type="spellStart"/>
            <w:r>
              <w:rPr>
                <w:lang w:val="en-US"/>
              </w:rPr>
              <w:t>tg</w:t>
            </w:r>
            <w:proofErr w:type="spellEnd"/>
            <w:r>
              <w:rPr>
                <w:lang w:val="en-US"/>
              </w:rPr>
              <w:t>α</w:t>
            </w:r>
            <w:r w:rsidRPr="00E81C26">
              <w:t xml:space="preserve"> </w:t>
            </w:r>
            <w:r>
              <w:t>при возрастании углаα.</w:t>
            </w:r>
          </w:p>
          <w:p w:rsidR="00066F1F" w:rsidRDefault="00066F1F" w:rsidP="00066F1F">
            <w:pPr>
              <w:rPr>
                <w:i/>
              </w:rPr>
            </w:pPr>
            <w:r>
              <w:rPr>
                <w:i/>
              </w:rPr>
              <w:t>Уметь:</w:t>
            </w:r>
          </w:p>
          <w:p w:rsidR="00066F1F" w:rsidRDefault="00066F1F" w:rsidP="00066F1F">
            <w:r>
              <w:rPr>
                <w:i/>
              </w:rPr>
              <w:t xml:space="preserve">- </w:t>
            </w:r>
            <w:r>
              <w:t>вычислять косинус угла при решении конкретных задач, строить угол по его косинусу;</w:t>
            </w:r>
          </w:p>
          <w:p w:rsidR="00066F1F" w:rsidRDefault="00066F1F" w:rsidP="00066F1F">
            <w:r>
              <w:t>- воспроизводить доказательство теоремы Пифагора, применять ее при решении задач;</w:t>
            </w:r>
          </w:p>
          <w:p w:rsidR="00066F1F" w:rsidRDefault="00066F1F" w:rsidP="00066F1F">
            <w:r>
              <w:t>- решать задачи на вычисление элементов прямоугольного треугольника;</w:t>
            </w:r>
          </w:p>
          <w:p w:rsidR="00066F1F" w:rsidRDefault="00066F1F" w:rsidP="00066F1F">
            <w:proofErr w:type="gramStart"/>
            <w:r>
              <w:t>- пользоваться таблицами для нахождения синуса, косинуса и тангенса острого угла и для нахождения угла по значению какой-либо из указанных его тригонометрических функций, применять полученные знания при решении задач;</w:t>
            </w:r>
            <w:proofErr w:type="gramEnd"/>
          </w:p>
          <w:p w:rsidR="00066F1F" w:rsidRDefault="00066F1F" w:rsidP="00066F1F">
            <w:r>
              <w:t>- использовать тригонометрические тождества в несложных вычислениях;</w:t>
            </w:r>
          </w:p>
          <w:p w:rsidR="00066F1F" w:rsidRPr="00BF39A7" w:rsidRDefault="00066F1F" w:rsidP="00066F1F">
            <w:r>
              <w:t>- применять неравенство треугольника при решении задач.</w:t>
            </w: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09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22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Теорема Пифагора, п.63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09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23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Теорема Пифагора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09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</w:p>
        </w:tc>
        <w:tc>
          <w:tcPr>
            <w:tcW w:w="4680" w:type="dxa"/>
            <w:vAlign w:val="center"/>
          </w:tcPr>
          <w:p w:rsidR="00066F1F" w:rsidRPr="00CE6875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88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24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Египетский треугольник, п.64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Комб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85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25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Перпендикуляр и наклонная, п.65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26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Неравенство треугольника, п.66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Комб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27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Решение задач по теме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Pr="00CE5C95" w:rsidRDefault="00066F1F" w:rsidP="00066F1F">
            <w:pPr>
              <w:jc w:val="center"/>
            </w:pPr>
            <w:r>
              <w:t>28</w:t>
            </w:r>
          </w:p>
        </w:tc>
        <w:tc>
          <w:tcPr>
            <w:tcW w:w="4680" w:type="dxa"/>
            <w:vAlign w:val="center"/>
          </w:tcPr>
          <w:p w:rsidR="00066F1F" w:rsidRPr="005F6416" w:rsidRDefault="00066F1F" w:rsidP="00066F1F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№3.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70481A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Конт.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29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Соотношения между сторонами и углами в прямоугольном треугольнике, п.67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30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Соотношения между сторонами и углами в прямоугольном треугольнике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31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Основные тригонометрические тождества, п.68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32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Основные тригонометрические тождества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Закр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33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Значения синуса, косинуса и тангенса некоторых углов, п.69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32513" w:rsidP="00066F1F">
            <w:pPr>
              <w:jc w:val="center"/>
            </w:pPr>
            <w:r>
              <w:t>Синус, косинус, тангенс</w:t>
            </w: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lastRenderedPageBreak/>
              <w:t>34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Значения синуса, косинуса и тангенса некоторых углов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Закр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lastRenderedPageBreak/>
              <w:t>35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Изменение синуса, косинуса и тангенса при возрастании угла, п.70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  <w:tcBorders>
              <w:bottom w:val="single" w:sz="4" w:space="0" w:color="auto"/>
            </w:tcBorders>
          </w:tcPr>
          <w:p w:rsidR="00066F1F" w:rsidRPr="00C45A9B" w:rsidRDefault="00066F1F" w:rsidP="00066F1F">
            <w:pPr>
              <w:jc w:val="center"/>
            </w:pPr>
            <w:r>
              <w:t>36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066F1F" w:rsidRPr="005F6416" w:rsidRDefault="00066F1F" w:rsidP="00066F1F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№4.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6F1F" w:rsidRPr="0070481A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Контр.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 w:rsidTr="00066F1F">
        <w:trPr>
          <w:trHeight w:val="360"/>
        </w:trPr>
        <w:tc>
          <w:tcPr>
            <w:tcW w:w="648" w:type="dxa"/>
            <w:shd w:val="clear" w:color="auto" w:fill="FFFFFF" w:themeFill="background1"/>
          </w:tcPr>
          <w:p w:rsidR="00066F1F" w:rsidRDefault="00066F1F" w:rsidP="00066F1F">
            <w:pPr>
              <w:jc w:val="center"/>
            </w:pP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066F1F" w:rsidRPr="00CE6875" w:rsidRDefault="00066F1F" w:rsidP="00066F1F">
            <w:pPr>
              <w:jc w:val="center"/>
              <w:rPr>
                <w:b/>
              </w:rPr>
            </w:pPr>
            <w:r w:rsidRPr="00CE6875">
              <w:rPr>
                <w:b/>
              </w:rPr>
              <w:t>Декартовы координаты на плоскости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66F1F" w:rsidRPr="00066F1F" w:rsidRDefault="00066F1F" w:rsidP="00066F1F">
            <w:pPr>
              <w:jc w:val="center"/>
              <w:rPr>
                <w:b/>
              </w:rPr>
            </w:pPr>
            <w:r w:rsidRPr="00066F1F">
              <w:rPr>
                <w:b/>
              </w:rPr>
              <w:t>14</w:t>
            </w:r>
          </w:p>
        </w:tc>
        <w:tc>
          <w:tcPr>
            <w:tcW w:w="10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342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37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Определение декартовых координат, п.71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 w:val="restart"/>
          </w:tcPr>
          <w:p w:rsidR="00066F1F" w:rsidRPr="00060198" w:rsidRDefault="00066F1F" w:rsidP="00066F1F">
            <w:pPr>
              <w:rPr>
                <w:i/>
              </w:rPr>
            </w:pPr>
            <w:r w:rsidRPr="00060198">
              <w:rPr>
                <w:i/>
              </w:rPr>
              <w:t>Знать:</w:t>
            </w:r>
          </w:p>
          <w:p w:rsidR="00066F1F" w:rsidRDefault="00066F1F" w:rsidP="00066F1F">
            <w:r>
              <w:t>- какие абсциссы имеют точки оси ординат, какие ординаты имеют точки оси абсцисс;</w:t>
            </w:r>
          </w:p>
          <w:p w:rsidR="00066F1F" w:rsidRDefault="00066F1F" w:rsidP="00066F1F">
            <w:r>
              <w:t>- формулы координат середины отрезка;</w:t>
            </w:r>
          </w:p>
          <w:p w:rsidR="00066F1F" w:rsidRDefault="00066F1F" w:rsidP="00066F1F">
            <w:r>
              <w:t xml:space="preserve">- формулу расстояния между </w:t>
            </w:r>
            <w:r>
              <w:lastRenderedPageBreak/>
              <w:t>двумя точками координатной плоскости;</w:t>
            </w:r>
          </w:p>
          <w:p w:rsidR="00066F1F" w:rsidRDefault="00066F1F" w:rsidP="00066F1F">
            <w:r>
              <w:t>- уравнение окружности;</w:t>
            </w:r>
          </w:p>
          <w:p w:rsidR="00066F1F" w:rsidRDefault="00066F1F" w:rsidP="00066F1F">
            <w:r>
              <w:t xml:space="preserve">- общее уравнение </w:t>
            </w:r>
            <w:proofErr w:type="gramStart"/>
            <w:r>
              <w:t>прямой</w:t>
            </w:r>
            <w:proofErr w:type="gramEnd"/>
            <w:r>
              <w:t>;</w:t>
            </w:r>
          </w:p>
          <w:p w:rsidR="00066F1F" w:rsidRDefault="00066F1F" w:rsidP="00066F1F">
            <w:r>
              <w:t xml:space="preserve">- частные случаи расположения прямой относительно осей координат, геометрический смысл коэффициента </w:t>
            </w:r>
            <w:r>
              <w:rPr>
                <w:lang w:val="en-US"/>
              </w:rPr>
              <w:t>k</w:t>
            </w:r>
            <w:r w:rsidRPr="00811A5C">
              <w:t xml:space="preserve"> </w:t>
            </w:r>
            <w:r>
              <w:t xml:space="preserve">в уравнении вида </w:t>
            </w:r>
            <w:r>
              <w:rPr>
                <w:lang w:val="en-US"/>
              </w:rPr>
              <w:t>y</w:t>
            </w:r>
            <w:r w:rsidRPr="00811A5C">
              <w:t>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 w:rsidRPr="00811A5C">
              <w:t>+</w:t>
            </w:r>
            <w:r>
              <w:rPr>
                <w:lang w:val="en-US"/>
              </w:rPr>
              <w:t>q</w:t>
            </w:r>
            <w:r>
              <w:t>;</w:t>
            </w:r>
          </w:p>
          <w:p w:rsidR="00066F1F" w:rsidRDefault="00066F1F" w:rsidP="00066F1F">
            <w:r>
              <w:t>-  при каких условиях прямая пересекает окружность в двух точках, касается окружности, не пересекается с окружностью;</w:t>
            </w:r>
          </w:p>
          <w:p w:rsidR="00066F1F" w:rsidRPr="00811A5C" w:rsidRDefault="00066F1F" w:rsidP="00066F1F">
            <w:r>
              <w:t>- определение синуса, косинуса, тангенса для любого угла от 0º до 180º.</w:t>
            </w:r>
          </w:p>
          <w:p w:rsidR="00066F1F" w:rsidRPr="00811A5C" w:rsidRDefault="00066F1F" w:rsidP="00066F1F">
            <w:pPr>
              <w:rPr>
                <w:i/>
              </w:rPr>
            </w:pPr>
            <w:r w:rsidRPr="00811A5C">
              <w:rPr>
                <w:i/>
              </w:rPr>
              <w:t>Уметь:</w:t>
            </w:r>
          </w:p>
          <w:p w:rsidR="00066F1F" w:rsidRDefault="00066F1F" w:rsidP="00066F1F">
            <w:r>
              <w:t>- строить точки по координатам, определять знаки координат конкретных точек в зависимости от того. В какой четверти они лежат;</w:t>
            </w:r>
          </w:p>
          <w:p w:rsidR="00066F1F" w:rsidRDefault="00066F1F" w:rsidP="00066F1F">
            <w:r>
              <w:t>- выводить формулы координат середины отрезка и применять их при решении задач;</w:t>
            </w:r>
          </w:p>
          <w:p w:rsidR="00066F1F" w:rsidRDefault="00066F1F" w:rsidP="00066F1F">
            <w:r>
              <w:t>- уметь выводить  формулу расстояния между двумя точками координатной плоскости и вычислять расстояния между точками с заданными координатами;</w:t>
            </w:r>
          </w:p>
          <w:p w:rsidR="00066F1F" w:rsidRDefault="00066F1F" w:rsidP="00066F1F">
            <w:r>
              <w:t>- выводить уравнение окружности и применять его при решении задач;</w:t>
            </w:r>
          </w:p>
          <w:p w:rsidR="00066F1F" w:rsidRDefault="00066F1F" w:rsidP="00066F1F">
            <w:proofErr w:type="gramStart"/>
            <w:r>
              <w:t xml:space="preserve">- выводить уравнение прямой </w:t>
            </w:r>
            <w:r>
              <w:lastRenderedPageBreak/>
              <w:t>в ходе изучения текущего материала и использовать уравнение при решении задач;</w:t>
            </w:r>
            <w:proofErr w:type="gramEnd"/>
          </w:p>
          <w:p w:rsidR="00066F1F" w:rsidRDefault="00066F1F" w:rsidP="00066F1F">
            <w:r>
              <w:t xml:space="preserve">- приводить уравнения вида </w:t>
            </w:r>
            <w:r>
              <w:rPr>
                <w:lang w:val="en-US"/>
              </w:rPr>
              <w:t>ax</w:t>
            </w:r>
            <w:r w:rsidRPr="00811A5C">
              <w:t>+</w:t>
            </w:r>
            <w:r>
              <w:rPr>
                <w:lang w:val="en-US"/>
              </w:rPr>
              <w:t>by</w:t>
            </w:r>
            <w:r w:rsidRPr="00811A5C">
              <w:t>+</w:t>
            </w:r>
            <w:r>
              <w:rPr>
                <w:lang w:val="en-US"/>
              </w:rPr>
              <w:t>c</w:t>
            </w:r>
            <w:r w:rsidRPr="00811A5C">
              <w:t>=0</w:t>
            </w:r>
            <w:r>
              <w:t xml:space="preserve"> к уравнениям вида </w:t>
            </w:r>
            <w:r w:rsidRPr="00811A5C">
              <w:t xml:space="preserve"> </w:t>
            </w:r>
            <w:r>
              <w:rPr>
                <w:lang w:val="en-US"/>
              </w:rPr>
              <w:t>y</w:t>
            </w:r>
            <w:r w:rsidRPr="00811A5C">
              <w:t>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 w:rsidRPr="00811A5C">
              <w:t>+</w:t>
            </w:r>
            <w:r>
              <w:rPr>
                <w:lang w:val="en-US"/>
              </w:rPr>
              <w:t>q</w:t>
            </w:r>
            <w:r>
              <w:t>;</w:t>
            </w:r>
          </w:p>
          <w:p w:rsidR="00066F1F" w:rsidRDefault="00066F1F" w:rsidP="00066F1F">
            <w:r>
              <w:t>- применять знания о взаимном расположении прямой и окружности при решении задач;</w:t>
            </w:r>
          </w:p>
          <w:p w:rsidR="00066F1F" w:rsidRPr="00811A5C" w:rsidRDefault="00066F1F" w:rsidP="00066F1F">
            <w:r>
              <w:t>- применять определение  синуса, косинуса, тангенса для любого угла от 0º до 180º для решения задач.</w:t>
            </w: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38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Координаты середины отрезка, п.72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39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Расстояние между точками, п.73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32513" w:rsidP="00066F1F">
            <w:pPr>
              <w:jc w:val="center"/>
            </w:pPr>
            <w:r>
              <w:t>Расстояние между точками</w:t>
            </w: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40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Расстояние между точками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Закр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lastRenderedPageBreak/>
              <w:t>41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Уравнение окружности</w:t>
            </w:r>
            <w:proofErr w:type="gramStart"/>
            <w:r>
              <w:t xml:space="preserve">., </w:t>
            </w:r>
            <w:proofErr w:type="gramEnd"/>
            <w:r>
              <w:t>п.74,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lastRenderedPageBreak/>
              <w:t>42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 xml:space="preserve">Уравнение </w:t>
            </w:r>
            <w:proofErr w:type="gramStart"/>
            <w:r>
              <w:t>прямой</w:t>
            </w:r>
            <w:proofErr w:type="gramEnd"/>
            <w:r>
              <w:t xml:space="preserve"> п.75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43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 xml:space="preserve">Уравнение </w:t>
            </w:r>
            <w:proofErr w:type="gramStart"/>
            <w:r>
              <w:t>прямой</w:t>
            </w:r>
            <w:proofErr w:type="gramEnd"/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34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44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 xml:space="preserve">Координаты точки пересечения </w:t>
            </w:r>
            <w:proofErr w:type="gramStart"/>
            <w:r>
              <w:t>прямых</w:t>
            </w:r>
            <w:proofErr w:type="gramEnd"/>
            <w:r>
              <w:t>, п.76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34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45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Расположение прямой относительно системы координат, п.77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34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</w:p>
        </w:tc>
        <w:tc>
          <w:tcPr>
            <w:tcW w:w="4680" w:type="dxa"/>
            <w:vAlign w:val="center"/>
          </w:tcPr>
          <w:p w:rsidR="00066F1F" w:rsidRPr="00DB73A5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</w:tcPr>
          <w:p w:rsidR="00066F1F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46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Угловой коэффициент в уравнении прямой. График линейной функции, п.78,79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47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gramStart"/>
            <w:r>
              <w:t>Пересечение прямой с окружностью, п.80</w:t>
            </w:r>
            <w:proofErr w:type="gramEnd"/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Pr="006E1DB8" w:rsidRDefault="00066F1F" w:rsidP="00066F1F">
            <w:pPr>
              <w:jc w:val="center"/>
            </w:pPr>
            <w:r>
              <w:t>48</w:t>
            </w:r>
          </w:p>
        </w:tc>
        <w:tc>
          <w:tcPr>
            <w:tcW w:w="4680" w:type="dxa"/>
            <w:vAlign w:val="center"/>
          </w:tcPr>
          <w:p w:rsidR="00066F1F" w:rsidRPr="00DD1D6E" w:rsidRDefault="00066F1F" w:rsidP="00066F1F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работа№5.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DB73A5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Контр.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  <w:tcBorders>
              <w:bottom w:val="single" w:sz="4" w:space="0" w:color="auto"/>
            </w:tcBorders>
          </w:tcPr>
          <w:p w:rsidR="00066F1F" w:rsidRDefault="00066F1F" w:rsidP="00066F1F">
            <w:pPr>
              <w:jc w:val="center"/>
            </w:pPr>
            <w:r>
              <w:t>49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Определение синуса, косинуса и тангенса для любого угла от 0° до 180°, п.81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  <w:tcBorders>
              <w:bottom w:val="single" w:sz="4" w:space="0" w:color="auto"/>
            </w:tcBorders>
          </w:tcPr>
          <w:p w:rsidR="00066F1F" w:rsidRDefault="00066F1F" w:rsidP="00066F1F">
            <w:pPr>
              <w:jc w:val="center"/>
            </w:pPr>
            <w:r>
              <w:t>50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066F1F" w:rsidRDefault="00066F1F" w:rsidP="00066F1F">
            <w:pPr>
              <w:jc w:val="center"/>
            </w:pPr>
            <w:r>
              <w:t>Определение синуса, косинуса и тангенса для любого угла от 0° до 180°, п.81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6F1F" w:rsidRDefault="00066F1F" w:rsidP="00066F1F">
            <w:pPr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Закр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 w:rsidTr="00066F1F">
        <w:trPr>
          <w:trHeight w:val="360"/>
        </w:trPr>
        <w:tc>
          <w:tcPr>
            <w:tcW w:w="648" w:type="dxa"/>
            <w:shd w:val="clear" w:color="auto" w:fill="FFFFFF" w:themeFill="background1"/>
          </w:tcPr>
          <w:p w:rsidR="00066F1F" w:rsidRDefault="00066F1F" w:rsidP="00066F1F">
            <w:pPr>
              <w:jc w:val="center"/>
            </w:pP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066F1F" w:rsidRPr="00CE6875" w:rsidRDefault="00066F1F" w:rsidP="00066F1F">
            <w:pPr>
              <w:jc w:val="center"/>
              <w:rPr>
                <w:b/>
              </w:rPr>
            </w:pPr>
            <w:r w:rsidRPr="00CE6875">
              <w:rPr>
                <w:b/>
              </w:rPr>
              <w:t>Движение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66F1F" w:rsidRPr="00066F1F" w:rsidRDefault="00066F1F" w:rsidP="00066F1F">
            <w:pPr>
              <w:jc w:val="center"/>
              <w:rPr>
                <w:b/>
              </w:rPr>
            </w:pPr>
            <w:r w:rsidRPr="00066F1F"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342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51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Преобразование фигур</w:t>
            </w:r>
            <w:proofErr w:type="gramStart"/>
            <w:r>
              <w:t xml:space="preserve">., </w:t>
            </w:r>
            <w:proofErr w:type="gramEnd"/>
            <w:r>
              <w:t>п.82,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 w:val="restart"/>
          </w:tcPr>
          <w:p w:rsidR="00066F1F" w:rsidRPr="00150448" w:rsidRDefault="00066F1F" w:rsidP="00066F1F">
            <w:pPr>
              <w:rPr>
                <w:i/>
              </w:rPr>
            </w:pPr>
            <w:r w:rsidRPr="00150448">
              <w:rPr>
                <w:i/>
              </w:rPr>
              <w:t>Знать:</w:t>
            </w:r>
          </w:p>
          <w:p w:rsidR="00066F1F" w:rsidRDefault="00066F1F" w:rsidP="00066F1F">
            <w:r>
              <w:t>- определение фигур, симметричных относительно центра и оси симметрии;</w:t>
            </w:r>
          </w:p>
          <w:p w:rsidR="00066F1F" w:rsidRDefault="00066F1F" w:rsidP="00066F1F">
            <w:r>
              <w:t xml:space="preserve"> - определение параллельного переноса, формулы параллельного переноса, геометрические свойства параллельного переноса;</w:t>
            </w:r>
          </w:p>
          <w:p w:rsidR="00066F1F" w:rsidRDefault="00066F1F" w:rsidP="00066F1F">
            <w:r>
              <w:t>- определение движения, свойства движения;</w:t>
            </w:r>
          </w:p>
          <w:p w:rsidR="00066F1F" w:rsidRDefault="00066F1F" w:rsidP="00066F1F">
            <w:r>
              <w:t>- определение равных фигур.</w:t>
            </w:r>
          </w:p>
          <w:p w:rsidR="00066F1F" w:rsidRPr="00150448" w:rsidRDefault="00066F1F" w:rsidP="00066F1F">
            <w:pPr>
              <w:rPr>
                <w:i/>
              </w:rPr>
            </w:pPr>
            <w:r w:rsidRPr="00150448">
              <w:rPr>
                <w:i/>
              </w:rPr>
              <w:t>Уметь:</w:t>
            </w:r>
          </w:p>
          <w:p w:rsidR="00066F1F" w:rsidRDefault="00066F1F" w:rsidP="00066F1F">
            <w:r>
              <w:t>- строить точки и простейшие фигуры, симметричные данным относительно прямой и относительно точки;</w:t>
            </w:r>
          </w:p>
          <w:p w:rsidR="00066F1F" w:rsidRDefault="00066F1F" w:rsidP="00066F1F">
            <w:r>
              <w:t>- воспроизводить доказательства теорем в ходе изучения текущего материала;</w:t>
            </w:r>
          </w:p>
          <w:p w:rsidR="00066F1F" w:rsidRDefault="00066F1F" w:rsidP="00066F1F">
            <w:r>
              <w:t>- строить образы простейших фигур при повороте, параллельном переносе;</w:t>
            </w:r>
          </w:p>
          <w:p w:rsidR="00066F1F" w:rsidRDefault="00066F1F" w:rsidP="00066F1F">
            <w:r>
              <w:lastRenderedPageBreak/>
              <w:t>- применять свойства движения при решении задач.</w:t>
            </w:r>
          </w:p>
          <w:p w:rsidR="00066F1F" w:rsidRPr="00B16172" w:rsidRDefault="00066F1F" w:rsidP="00066F1F"/>
        </w:tc>
        <w:tc>
          <w:tcPr>
            <w:tcW w:w="1980" w:type="dxa"/>
          </w:tcPr>
          <w:p w:rsidR="00066F1F" w:rsidRPr="00B16172" w:rsidRDefault="00066F1F" w:rsidP="00032513"/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52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Свойства движения п.83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53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Симметрия относительно точки, п.84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54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 xml:space="preserve">Симметрия относительно </w:t>
            </w:r>
            <w:proofErr w:type="gramStart"/>
            <w:r>
              <w:t>прямой</w:t>
            </w:r>
            <w:proofErr w:type="gramEnd"/>
            <w:r>
              <w:t>, п.85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55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Поворот, п.86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34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56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Параллельный перенос и его свойства, п.87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57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Существование и единственность параллельного переноса, п.88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Закр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58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Сонаправленность</w:t>
            </w:r>
            <w:proofErr w:type="spellEnd"/>
            <w:r>
              <w:t xml:space="preserve"> полупрямых, п.89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  <w:tcBorders>
              <w:bottom w:val="single" w:sz="4" w:space="0" w:color="auto"/>
            </w:tcBorders>
          </w:tcPr>
          <w:p w:rsidR="00066F1F" w:rsidRDefault="00066F1F" w:rsidP="00066F1F">
            <w:pPr>
              <w:jc w:val="center"/>
            </w:pPr>
            <w:r>
              <w:t>59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Равенство фигур, п.90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Комб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 w:rsidTr="00066F1F">
        <w:trPr>
          <w:trHeight w:val="347"/>
        </w:trPr>
        <w:tc>
          <w:tcPr>
            <w:tcW w:w="648" w:type="dxa"/>
            <w:shd w:val="clear" w:color="auto" w:fill="FFFFFF" w:themeFill="background1"/>
          </w:tcPr>
          <w:p w:rsidR="00066F1F" w:rsidRDefault="00066F1F" w:rsidP="00066F1F">
            <w:pPr>
              <w:jc w:val="center"/>
            </w:pP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066F1F" w:rsidRPr="00CE6875" w:rsidRDefault="00066F1F" w:rsidP="00066F1F">
            <w:pPr>
              <w:jc w:val="center"/>
              <w:rPr>
                <w:b/>
              </w:rPr>
            </w:pPr>
            <w:r w:rsidRPr="00CE6875">
              <w:rPr>
                <w:b/>
              </w:rPr>
              <w:t>Векторы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66F1F" w:rsidRPr="00066F1F" w:rsidRDefault="00066F1F" w:rsidP="00066F1F">
            <w:pPr>
              <w:jc w:val="center"/>
              <w:rPr>
                <w:b/>
              </w:rPr>
            </w:pPr>
            <w:r w:rsidRPr="00066F1F">
              <w:rPr>
                <w:b/>
              </w:rPr>
              <w:t>7</w:t>
            </w:r>
          </w:p>
        </w:tc>
        <w:tc>
          <w:tcPr>
            <w:tcW w:w="1080" w:type="dxa"/>
            <w:shd w:val="clear" w:color="auto" w:fill="FFFFFF" w:themeFill="background1"/>
          </w:tcPr>
          <w:p w:rsidR="00066F1F" w:rsidRPr="00066F1F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342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60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Абсолютная величина и направление вектора. Равенство векторов, п.91,92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 w:val="restart"/>
          </w:tcPr>
          <w:p w:rsidR="00066F1F" w:rsidRPr="00BA0195" w:rsidRDefault="00066F1F" w:rsidP="00066F1F">
            <w:pPr>
              <w:rPr>
                <w:i/>
              </w:rPr>
            </w:pPr>
            <w:r w:rsidRPr="00BA0195">
              <w:rPr>
                <w:i/>
              </w:rPr>
              <w:t>Знать:</w:t>
            </w:r>
          </w:p>
          <w:p w:rsidR="00066F1F" w:rsidRDefault="00066F1F" w:rsidP="00066F1F">
            <w:r>
              <w:t>- что такое вектор, что значит «одинаково направленные векторы», что такое абсолютная величина (модуль) вектора, определение равных векторов и следствия из него;</w:t>
            </w:r>
          </w:p>
          <w:p w:rsidR="00066F1F" w:rsidRDefault="00066F1F" w:rsidP="00066F1F">
            <w:r>
              <w:t>- что такое координаты вектора;</w:t>
            </w:r>
          </w:p>
          <w:p w:rsidR="00066F1F" w:rsidRDefault="00066F1F" w:rsidP="00066F1F">
            <w:r>
              <w:t>- определение суммы и разности двух векторов;</w:t>
            </w:r>
          </w:p>
          <w:p w:rsidR="00066F1F" w:rsidRDefault="00066F1F" w:rsidP="00066F1F">
            <w:r>
              <w:t>- определение произведения вектора на число, определение коллинеарных векторов, единичного вектора, координатных векторов;</w:t>
            </w:r>
          </w:p>
          <w:p w:rsidR="00066F1F" w:rsidRDefault="00066F1F" w:rsidP="00066F1F">
            <w:r>
              <w:t>- определение скалярного произведения векторов, определение ушла между векторами, геометрический смысл скалярного произведения векторов, признак перпендикулярности.</w:t>
            </w:r>
          </w:p>
          <w:p w:rsidR="00066F1F" w:rsidRPr="0093169C" w:rsidRDefault="00066F1F" w:rsidP="00066F1F">
            <w:pPr>
              <w:rPr>
                <w:i/>
              </w:rPr>
            </w:pPr>
            <w:r w:rsidRPr="0093169C">
              <w:rPr>
                <w:i/>
              </w:rPr>
              <w:t>Уметь:</w:t>
            </w:r>
          </w:p>
          <w:p w:rsidR="00066F1F" w:rsidRDefault="00066F1F" w:rsidP="00066F1F">
            <w:r>
              <w:t xml:space="preserve">- изображать и обозначать вектор, различать его начало и конец в записи и на чертеже, распознавать и изображать одинаково направленные векторы, откладывать от любой точки вектор, равный </w:t>
            </w:r>
            <w:proofErr w:type="gramStart"/>
            <w:r>
              <w:t>данному</w:t>
            </w:r>
            <w:proofErr w:type="gramEnd"/>
            <w:r>
              <w:t>;</w:t>
            </w:r>
          </w:p>
          <w:p w:rsidR="00066F1F" w:rsidRDefault="00066F1F" w:rsidP="00066F1F">
            <w:r>
              <w:t xml:space="preserve">- находить координаты вектора по координатам его </w:t>
            </w:r>
            <w:r>
              <w:lastRenderedPageBreak/>
              <w:t>начала и конца, вычислять абсолютную величину вектора по его координатам, откладывать от данной точки вектор, заданный координатами;</w:t>
            </w:r>
          </w:p>
          <w:p w:rsidR="00066F1F" w:rsidRDefault="00066F1F" w:rsidP="00066F1F">
            <w:r>
              <w:t>- находить координаты суммы и разности двух векторов, заданных координатами, распознавать на чертеже и строить сумму и разность двух векторов, заданных геометрически;</w:t>
            </w:r>
          </w:p>
          <w:p w:rsidR="00066F1F" w:rsidRDefault="00066F1F" w:rsidP="00066F1F">
            <w:r>
              <w:t xml:space="preserve">- находить координаты вектора </w:t>
            </w:r>
            <w:r w:rsidRPr="006E5315">
              <w:rPr>
                <w:position w:val="-6"/>
              </w:rPr>
              <w:object w:dxaOrig="360" w:dyaOrig="340">
                <v:shape id="_x0000_i1038" type="#_x0000_t75" style="width:18.5pt;height:16.45pt" o:ole="">
                  <v:imagedata r:id="rId8" o:title=""/>
                </v:shape>
                <o:OLEObject Type="Embed" ProgID="Equation.3" ShapeID="_x0000_i1038" DrawAspect="Content" ObjectID="_1441265878" r:id="rId9"/>
              </w:object>
            </w:r>
            <w:r>
              <w:t xml:space="preserve"> по координатам вектора а, строить вектор </w:t>
            </w:r>
            <w:r w:rsidRPr="006E5315">
              <w:rPr>
                <w:position w:val="-6"/>
              </w:rPr>
              <w:object w:dxaOrig="360" w:dyaOrig="340">
                <v:shape id="_x0000_i1039" type="#_x0000_t75" style="width:18.5pt;height:16.45pt" o:ole="">
                  <v:imagedata r:id="rId10" o:title=""/>
                </v:shape>
                <o:OLEObject Type="Embed" ProgID="Equation.3" ShapeID="_x0000_i1039" DrawAspect="Content" ObjectID="_1441265879" r:id="rId11"/>
              </w:object>
            </w:r>
            <w:r>
              <w:t xml:space="preserve"> по заданному вектору а, распознавать </w:t>
            </w:r>
            <w:proofErr w:type="spellStart"/>
            <w:r>
              <w:t>коллинеарнык</w:t>
            </w:r>
            <w:proofErr w:type="spellEnd"/>
            <w:r>
              <w:t xml:space="preserve"> векторы, заданные в геометрической и координатной </w:t>
            </w:r>
            <w:proofErr w:type="gramStart"/>
            <w:r>
              <w:t>формах</w:t>
            </w:r>
            <w:proofErr w:type="gramEnd"/>
            <w:r>
              <w:t>, представлять вектор, заданный координатами, через орты;</w:t>
            </w:r>
          </w:p>
          <w:p w:rsidR="00066F1F" w:rsidRPr="00B16172" w:rsidRDefault="00066F1F" w:rsidP="00066F1F">
            <w:r>
              <w:t>- находить для векторов, заданных координатами, их скалярное произведение, угол между ними.</w:t>
            </w: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61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Координаты вектора</w:t>
            </w:r>
            <w:proofErr w:type="gramStart"/>
            <w:r>
              <w:t xml:space="preserve">., </w:t>
            </w:r>
            <w:proofErr w:type="gramEnd"/>
            <w:r>
              <w:t>п.93,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62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Сложение векторов. Сложение сил п.94,95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Комб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21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63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Умножение вектора на число, п.96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64</w:t>
            </w:r>
          </w:p>
        </w:tc>
        <w:tc>
          <w:tcPr>
            <w:tcW w:w="468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Разложение вектора по двум неколлинеарным векторам. Скалярное произведение векторов</w:t>
            </w:r>
            <w:proofErr w:type="gramStart"/>
            <w:r>
              <w:t xml:space="preserve">., </w:t>
            </w:r>
            <w:proofErr w:type="gramEnd"/>
            <w:r>
              <w:t>п.97,98,</w:t>
            </w:r>
          </w:p>
        </w:tc>
        <w:tc>
          <w:tcPr>
            <w:tcW w:w="720" w:type="dxa"/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Изуч</w:t>
            </w:r>
            <w:proofErr w:type="gramStart"/>
            <w:r>
              <w:t>.н</w:t>
            </w:r>
            <w:proofErr w:type="gramEnd"/>
            <w:r>
              <w:t>ов</w:t>
            </w:r>
            <w:proofErr w:type="spellEnd"/>
            <w:r>
              <w:t>. мат.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60"/>
        </w:trPr>
        <w:tc>
          <w:tcPr>
            <w:tcW w:w="648" w:type="dxa"/>
          </w:tcPr>
          <w:p w:rsidR="00066F1F" w:rsidRDefault="00066F1F" w:rsidP="00066F1F">
            <w:pPr>
              <w:jc w:val="center"/>
            </w:pPr>
            <w:r>
              <w:t>65</w:t>
            </w:r>
          </w:p>
        </w:tc>
        <w:tc>
          <w:tcPr>
            <w:tcW w:w="4680" w:type="dxa"/>
            <w:vAlign w:val="center"/>
          </w:tcPr>
          <w:p w:rsidR="00066F1F" w:rsidRDefault="00066F1F" w:rsidP="00066F1F">
            <w:pPr>
              <w:jc w:val="center"/>
            </w:pPr>
            <w:r>
              <w:t>Разложение вектора по координатным осям п.99</w:t>
            </w:r>
          </w:p>
        </w:tc>
        <w:tc>
          <w:tcPr>
            <w:tcW w:w="720" w:type="dxa"/>
            <w:vAlign w:val="center"/>
          </w:tcPr>
          <w:p w:rsidR="00066F1F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vAlign w:val="center"/>
          </w:tcPr>
          <w:p w:rsidR="00066F1F" w:rsidRPr="00B16172" w:rsidRDefault="00066F1F" w:rsidP="00066F1F">
            <w:pPr>
              <w:jc w:val="center"/>
            </w:pPr>
            <w:proofErr w:type="spellStart"/>
            <w:r>
              <w:t>Обобщ</w:t>
            </w:r>
            <w:proofErr w:type="spellEnd"/>
            <w:r>
              <w:t>.</w:t>
            </w:r>
          </w:p>
        </w:tc>
        <w:tc>
          <w:tcPr>
            <w:tcW w:w="3420" w:type="dxa"/>
            <w:vMerge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>
        <w:trPr>
          <w:trHeight w:val="347"/>
        </w:trPr>
        <w:tc>
          <w:tcPr>
            <w:tcW w:w="648" w:type="dxa"/>
            <w:tcBorders>
              <w:bottom w:val="single" w:sz="4" w:space="0" w:color="auto"/>
            </w:tcBorders>
          </w:tcPr>
          <w:p w:rsidR="00066F1F" w:rsidRPr="00597DAD" w:rsidRDefault="00066F1F" w:rsidP="00066F1F">
            <w:pPr>
              <w:jc w:val="center"/>
            </w:pPr>
            <w:r>
              <w:t>66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066F1F" w:rsidRPr="0079398C" w:rsidRDefault="00066F1F" w:rsidP="00066F1F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№6.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6F1F" w:rsidRPr="00DB73A5" w:rsidRDefault="00066F1F" w:rsidP="00066F1F">
            <w:pPr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6F1F" w:rsidRPr="00B16172" w:rsidRDefault="00066F1F" w:rsidP="00066F1F">
            <w:pPr>
              <w:jc w:val="center"/>
            </w:pPr>
            <w:r>
              <w:t>Контр.</w:t>
            </w: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66F1F" w:rsidRPr="00B16172" w:rsidRDefault="00066F1F" w:rsidP="00066F1F">
            <w:pPr>
              <w:jc w:val="center"/>
            </w:pPr>
          </w:p>
        </w:tc>
      </w:tr>
      <w:tr w:rsidR="00066F1F" w:rsidRPr="00B16172" w:rsidTr="00066F1F">
        <w:trPr>
          <w:trHeight w:val="350"/>
        </w:trPr>
        <w:tc>
          <w:tcPr>
            <w:tcW w:w="648" w:type="dxa"/>
            <w:shd w:val="clear" w:color="auto" w:fill="FFFFFF" w:themeFill="background1"/>
          </w:tcPr>
          <w:p w:rsidR="00066F1F" w:rsidRDefault="00066F1F" w:rsidP="00066F1F">
            <w:pPr>
              <w:jc w:val="center"/>
              <w:rPr>
                <w:lang w:val="en-AU"/>
              </w:rPr>
            </w:pPr>
            <w:r>
              <w:lastRenderedPageBreak/>
              <w:t>6</w:t>
            </w:r>
            <w:r>
              <w:rPr>
                <w:lang w:val="en-AU"/>
              </w:rPr>
              <w:t>7</w:t>
            </w:r>
          </w:p>
          <w:p w:rsidR="00066F1F" w:rsidRDefault="00066F1F" w:rsidP="00066F1F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6</w:t>
            </w:r>
            <w:r>
              <w:t>8</w:t>
            </w:r>
          </w:p>
          <w:p w:rsidR="00066F1F" w:rsidRPr="00032513" w:rsidRDefault="00066F1F" w:rsidP="00066F1F">
            <w:pPr>
              <w:jc w:val="center"/>
            </w:pP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066F1F" w:rsidRPr="00B16172" w:rsidRDefault="00066F1F" w:rsidP="00066F1F">
            <w:pPr>
              <w:jc w:val="center"/>
            </w:pPr>
            <w:r>
              <w:t>Итоговое повторение курса геометрии 8 класса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66F1F" w:rsidRPr="00783053" w:rsidRDefault="00066F1F" w:rsidP="00066F1F">
            <w:pPr>
              <w:jc w:val="center"/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80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342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  <w:tc>
          <w:tcPr>
            <w:tcW w:w="1980" w:type="dxa"/>
            <w:shd w:val="clear" w:color="auto" w:fill="FFFFFF" w:themeFill="background1"/>
          </w:tcPr>
          <w:p w:rsidR="00066F1F" w:rsidRPr="00B16172" w:rsidRDefault="00066F1F" w:rsidP="00066F1F">
            <w:pPr>
              <w:jc w:val="center"/>
            </w:pPr>
          </w:p>
        </w:tc>
      </w:tr>
    </w:tbl>
    <w:p w:rsidR="00B16172" w:rsidRPr="00B16172" w:rsidRDefault="00B16172" w:rsidP="00A27435">
      <w:pPr>
        <w:jc w:val="center"/>
      </w:pPr>
    </w:p>
    <w:sectPr w:rsidR="00B16172" w:rsidRPr="00B16172" w:rsidSect="00CE5C9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086"/>
    <w:multiLevelType w:val="hybridMultilevel"/>
    <w:tmpl w:val="F320DB1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C15345"/>
    <w:multiLevelType w:val="hybridMultilevel"/>
    <w:tmpl w:val="775A13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5E690A"/>
    <w:multiLevelType w:val="hybridMultilevel"/>
    <w:tmpl w:val="F580C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4016D2"/>
    <w:multiLevelType w:val="hybridMultilevel"/>
    <w:tmpl w:val="17465C98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654B2C43"/>
    <w:multiLevelType w:val="hybridMultilevel"/>
    <w:tmpl w:val="89D42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C85F5E"/>
    <w:multiLevelType w:val="hybridMultilevel"/>
    <w:tmpl w:val="DBD2AB1C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6">
    <w:nsid w:val="75B574A9"/>
    <w:multiLevelType w:val="hybridMultilevel"/>
    <w:tmpl w:val="F3CEBD2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4D66FF"/>
    <w:multiLevelType w:val="hybridMultilevel"/>
    <w:tmpl w:val="23E2E0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172"/>
    <w:rsid w:val="00032513"/>
    <w:rsid w:val="00060198"/>
    <w:rsid w:val="00066F1F"/>
    <w:rsid w:val="00107E9A"/>
    <w:rsid w:val="00150448"/>
    <w:rsid w:val="00154D14"/>
    <w:rsid w:val="0017097F"/>
    <w:rsid w:val="00180949"/>
    <w:rsid w:val="001F461E"/>
    <w:rsid w:val="002109DA"/>
    <w:rsid w:val="002309B0"/>
    <w:rsid w:val="002E1BF5"/>
    <w:rsid w:val="003327B7"/>
    <w:rsid w:val="003B7019"/>
    <w:rsid w:val="005332F3"/>
    <w:rsid w:val="00541E2E"/>
    <w:rsid w:val="005505D4"/>
    <w:rsid w:val="00555E18"/>
    <w:rsid w:val="00597DAD"/>
    <w:rsid w:val="005A3FFA"/>
    <w:rsid w:val="005B365A"/>
    <w:rsid w:val="005F6416"/>
    <w:rsid w:val="006551FE"/>
    <w:rsid w:val="006B13A0"/>
    <w:rsid w:val="006E1DB8"/>
    <w:rsid w:val="006E5315"/>
    <w:rsid w:val="0070481A"/>
    <w:rsid w:val="00766D89"/>
    <w:rsid w:val="00783053"/>
    <w:rsid w:val="00785780"/>
    <w:rsid w:val="0079398C"/>
    <w:rsid w:val="00811A5C"/>
    <w:rsid w:val="00851FCC"/>
    <w:rsid w:val="00891DFC"/>
    <w:rsid w:val="008B2E7E"/>
    <w:rsid w:val="008E122B"/>
    <w:rsid w:val="008E52BA"/>
    <w:rsid w:val="008E7E99"/>
    <w:rsid w:val="008F4F9A"/>
    <w:rsid w:val="0093169C"/>
    <w:rsid w:val="009530A7"/>
    <w:rsid w:val="009B59B7"/>
    <w:rsid w:val="009C7F37"/>
    <w:rsid w:val="009F0170"/>
    <w:rsid w:val="00A27435"/>
    <w:rsid w:val="00A562EC"/>
    <w:rsid w:val="00A952D2"/>
    <w:rsid w:val="00AF0A9F"/>
    <w:rsid w:val="00B16172"/>
    <w:rsid w:val="00B16297"/>
    <w:rsid w:val="00B8034D"/>
    <w:rsid w:val="00BA0195"/>
    <w:rsid w:val="00BA51D3"/>
    <w:rsid w:val="00BF39A7"/>
    <w:rsid w:val="00C45A9B"/>
    <w:rsid w:val="00C905B1"/>
    <w:rsid w:val="00CA7C55"/>
    <w:rsid w:val="00CE5C95"/>
    <w:rsid w:val="00CE6875"/>
    <w:rsid w:val="00D32A58"/>
    <w:rsid w:val="00D45CCB"/>
    <w:rsid w:val="00DA35FC"/>
    <w:rsid w:val="00DB73A5"/>
    <w:rsid w:val="00DD1D6E"/>
    <w:rsid w:val="00E12F7F"/>
    <w:rsid w:val="00E71E7F"/>
    <w:rsid w:val="00E77136"/>
    <w:rsid w:val="00E81C26"/>
    <w:rsid w:val="00EB5A56"/>
    <w:rsid w:val="00EF538E"/>
    <w:rsid w:val="00FD1BDA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E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F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12</Pages>
  <Words>2974</Words>
  <Characters>16953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Геометрия, 8 класс</vt:lpstr>
    </vt:vector>
  </TitlesOfParts>
  <Company/>
  <LinksUpToDate>false</LinksUpToDate>
  <CharactersWithSpaces>19888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Геометрия, 8 класс</dc:title>
  <dc:subject/>
  <dc:creator>Анастасия</dc:creator>
  <cp:keywords/>
  <cp:lastModifiedBy>пр</cp:lastModifiedBy>
  <cp:revision>7</cp:revision>
  <cp:lastPrinted>2013-08-23T12:55:00Z</cp:lastPrinted>
  <dcterms:created xsi:type="dcterms:W3CDTF">2012-11-18T11:34:00Z</dcterms:created>
  <dcterms:modified xsi:type="dcterms:W3CDTF">2013-09-21T00:51:00Z</dcterms:modified>
</cp:coreProperties>
</file>